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C723" w14:textId="72C5173C" w:rsidR="00AD5A90" w:rsidRDefault="00AD5A90" w:rsidP="00AD5A90">
      <w:pPr>
        <w:wordWrap w:val="0"/>
        <w:jc w:val="right"/>
      </w:pPr>
      <w:r>
        <w:rPr>
          <w:rFonts w:hint="eastAsia"/>
        </w:rPr>
        <w:t>MCC</w:t>
      </w:r>
      <w:r w:rsidR="000E3C40">
        <w:rPr>
          <w:rFonts w:hint="eastAsia"/>
        </w:rPr>
        <w:t>書式</w:t>
      </w:r>
    </w:p>
    <w:p w14:paraId="31CD734A" w14:textId="77777777" w:rsidR="00AD5A90" w:rsidRDefault="00AD5A90" w:rsidP="00AD5A90">
      <w:pPr>
        <w:wordWrap w:val="0"/>
        <w:jc w:val="left"/>
      </w:pPr>
    </w:p>
    <w:p w14:paraId="31CCB51A" w14:textId="77777777" w:rsidR="00AD5A90" w:rsidRDefault="00AD5A90" w:rsidP="00AD5A90">
      <w:pPr>
        <w:wordWrap w:val="0"/>
        <w:ind w:left="2576" w:right="2642"/>
        <w:jc w:val="distribute"/>
        <w:rPr>
          <w:rFonts w:ascii="ＭＳ ゴシック" w:eastAsia="ＭＳ ゴシック"/>
          <w:sz w:val="28"/>
        </w:rPr>
      </w:pPr>
      <w:r>
        <w:rPr>
          <w:rFonts w:ascii="ＭＳ ゴシック" w:eastAsia="ＭＳ ゴシック" w:hint="eastAsia"/>
          <w:sz w:val="28"/>
        </w:rPr>
        <w:t>研究受託契約書</w:t>
      </w:r>
    </w:p>
    <w:p w14:paraId="154C6A69" w14:textId="77777777" w:rsidR="00AD5A90" w:rsidRPr="00A92BA8" w:rsidRDefault="00AD5A90" w:rsidP="00AD5A90">
      <w:pPr>
        <w:wordWrap w:val="0"/>
        <w:jc w:val="left"/>
      </w:pPr>
    </w:p>
    <w:p w14:paraId="2F9AE7F5" w14:textId="42781C89" w:rsidR="00AD5A90" w:rsidRDefault="00AD5A90" w:rsidP="00AD5A90">
      <w:pPr>
        <w:wordWrap w:val="0"/>
        <w:jc w:val="left"/>
      </w:pPr>
      <w:r w:rsidRPr="00A92BA8">
        <w:rPr>
          <w:rFonts w:hint="eastAsia"/>
        </w:rPr>
        <w:t xml:space="preserve">　</w:t>
      </w:r>
      <w:r w:rsidR="00150594">
        <w:rPr>
          <w:rFonts w:hint="eastAsia"/>
        </w:rPr>
        <w:t>地方独立行政法人</w:t>
      </w:r>
      <w:r w:rsidR="00E55F3F">
        <w:rPr>
          <w:rFonts w:hint="eastAsia"/>
        </w:rPr>
        <w:t>宮城県立病院機構</w:t>
      </w:r>
      <w:r w:rsidR="0010071F">
        <w:rPr>
          <w:rFonts w:hint="eastAsia"/>
        </w:rPr>
        <w:t xml:space="preserve"> </w:t>
      </w:r>
      <w:r w:rsidR="0010071F" w:rsidRPr="0010071F">
        <w:rPr>
          <w:rFonts w:hint="eastAsia"/>
        </w:rPr>
        <w:t>宮城県立がんセンター</w:t>
      </w:r>
      <w:r w:rsidRPr="00A92BA8">
        <w:rPr>
          <w:rFonts w:hint="eastAsia"/>
        </w:rPr>
        <w:t>（以下「甲」という。）と</w:t>
      </w:r>
      <w:r w:rsidR="005F263C">
        <w:rPr>
          <w:rFonts w:hint="eastAsia"/>
        </w:rPr>
        <w:t>〇〇</w:t>
      </w:r>
      <w:r w:rsidR="00A20678">
        <w:rPr>
          <w:rFonts w:hint="eastAsia"/>
        </w:rPr>
        <w:t>株式会社</w:t>
      </w:r>
      <w:r w:rsidRPr="00A92BA8">
        <w:rPr>
          <w:rFonts w:hint="eastAsia"/>
        </w:rPr>
        <w:t>（以下「乙」という。）とは，医薬品の製造販売後調査（以下「研究」という。）について，次の条項により契約を締結する。</w:t>
      </w:r>
    </w:p>
    <w:p w14:paraId="6F24F6F7" w14:textId="77777777" w:rsidR="00BB536A" w:rsidRPr="00A92BA8" w:rsidRDefault="00BB536A" w:rsidP="00AD5A90">
      <w:pPr>
        <w:wordWrap w:val="0"/>
        <w:jc w:val="left"/>
      </w:pPr>
    </w:p>
    <w:p w14:paraId="64C1631D" w14:textId="77777777" w:rsidR="00AD5A90" w:rsidRPr="00A92BA8" w:rsidRDefault="00AD5A90" w:rsidP="00AD5A90">
      <w:pPr>
        <w:wordWrap w:val="0"/>
        <w:ind w:left="224" w:hanging="224"/>
        <w:jc w:val="left"/>
      </w:pPr>
      <w:r w:rsidRPr="00A92BA8">
        <w:rPr>
          <w:rFonts w:hint="eastAsia"/>
        </w:rPr>
        <w:t>（総則）</w:t>
      </w:r>
    </w:p>
    <w:p w14:paraId="6A0449D1" w14:textId="77777777" w:rsidR="00AD5A90" w:rsidRPr="00A92BA8" w:rsidRDefault="00AD5A90" w:rsidP="00AD5A90">
      <w:pPr>
        <w:wordWrap w:val="0"/>
        <w:ind w:left="224" w:hanging="224"/>
        <w:jc w:val="left"/>
      </w:pPr>
      <w:r w:rsidRPr="00A92BA8">
        <w:rPr>
          <w:rFonts w:hint="eastAsia"/>
        </w:rPr>
        <w:t>第１条　甲は，乙からの委託を受け，次の研究を実施する。</w:t>
      </w:r>
    </w:p>
    <w:p w14:paraId="4190C18D" w14:textId="698A03DC" w:rsidR="00AD5A90" w:rsidRPr="00A92BA8" w:rsidRDefault="00AD5A90" w:rsidP="00AD5A90">
      <w:pPr>
        <w:wordWrap w:val="0"/>
        <w:ind w:left="448" w:hanging="224"/>
        <w:jc w:val="left"/>
      </w:pPr>
      <w:r w:rsidRPr="00A92BA8">
        <w:rPr>
          <w:rFonts w:hint="eastAsia"/>
        </w:rPr>
        <w:t>・</w:t>
      </w:r>
      <w:r w:rsidRPr="00A92BA8">
        <w:fldChar w:fldCharType="begin"/>
      </w:r>
      <w:r w:rsidRPr="00A92BA8">
        <w:instrText xml:space="preserve"> eq \o\ad(</w:instrText>
      </w:r>
      <w:r w:rsidRPr="00A92BA8">
        <w:rPr>
          <w:rFonts w:hint="eastAsia"/>
        </w:rPr>
        <w:instrText>研究課題名</w:instrText>
      </w:r>
      <w:r w:rsidRPr="00A92BA8">
        <w:instrText>,</w:instrText>
      </w:r>
      <w:r w:rsidRPr="00A92BA8">
        <w:rPr>
          <w:rFonts w:hint="eastAsia"/>
        </w:rPr>
        <w:instrText xml:space="preserve">　　　　　　</w:instrText>
      </w:r>
      <w:r w:rsidRPr="00A92BA8">
        <w:instrText>)</w:instrText>
      </w:r>
      <w:r w:rsidRPr="00A92BA8">
        <w:fldChar w:fldCharType="end"/>
      </w:r>
      <w:r w:rsidRPr="00A92BA8">
        <w:rPr>
          <w:rFonts w:hint="eastAsia"/>
        </w:rPr>
        <w:t>：</w:t>
      </w:r>
    </w:p>
    <w:p w14:paraId="695E03E7" w14:textId="6EC3114C" w:rsidR="002A175E" w:rsidRPr="00A92BA8" w:rsidRDefault="00AD5A90" w:rsidP="002A175E">
      <w:pPr>
        <w:wordWrap w:val="0"/>
        <w:ind w:leftChars="100" w:left="1792" w:hangingChars="700" w:hanging="1568"/>
        <w:jc w:val="left"/>
      </w:pPr>
      <w:r w:rsidRPr="00A92BA8">
        <w:rPr>
          <w:rFonts w:hint="eastAsia"/>
        </w:rPr>
        <w:t>・</w:t>
      </w:r>
      <w:r w:rsidRPr="00A92BA8">
        <w:fldChar w:fldCharType="begin"/>
      </w:r>
      <w:r w:rsidRPr="00A92BA8">
        <w:instrText xml:space="preserve"> eq \o\ad(</w:instrText>
      </w:r>
      <w:r w:rsidRPr="00A92BA8">
        <w:rPr>
          <w:rFonts w:hint="eastAsia"/>
        </w:rPr>
        <w:instrText>研究の内容</w:instrText>
      </w:r>
      <w:r w:rsidRPr="00A92BA8">
        <w:instrText>,</w:instrText>
      </w:r>
      <w:r w:rsidRPr="00A92BA8">
        <w:rPr>
          <w:rFonts w:hint="eastAsia"/>
        </w:rPr>
        <w:instrText xml:space="preserve">　　　　　　</w:instrText>
      </w:r>
      <w:r w:rsidRPr="00A92BA8">
        <w:instrText>)</w:instrText>
      </w:r>
      <w:r w:rsidRPr="00A92BA8">
        <w:fldChar w:fldCharType="end"/>
      </w:r>
      <w:r w:rsidRPr="00A92BA8">
        <w:rPr>
          <w:rFonts w:hint="eastAsia"/>
        </w:rPr>
        <w:t>：</w:t>
      </w:r>
    </w:p>
    <w:p w14:paraId="56C8B246" w14:textId="77777777" w:rsidR="00AD5A90" w:rsidRPr="00BC6FE8" w:rsidRDefault="00AD5A90" w:rsidP="0024050E">
      <w:pPr>
        <w:wordWrap w:val="0"/>
        <w:jc w:val="left"/>
      </w:pPr>
    </w:p>
    <w:p w14:paraId="6C6BFCD8" w14:textId="709FFC62" w:rsidR="00AD5A90" w:rsidRDefault="00AD5A90" w:rsidP="00AD5A90">
      <w:pPr>
        <w:wordWrap w:val="0"/>
        <w:ind w:left="448" w:hanging="224"/>
        <w:jc w:val="left"/>
      </w:pPr>
      <w:r w:rsidRPr="00A92BA8">
        <w:rPr>
          <w:rFonts w:hint="eastAsia"/>
        </w:rPr>
        <w:t>・研究責任医師：</w:t>
      </w:r>
      <w:commentRangeStart w:id="0"/>
      <w:r w:rsidR="002A175E">
        <w:rPr>
          <w:rFonts w:hint="eastAsia"/>
        </w:rPr>
        <w:t>診療科</w:t>
      </w:r>
      <w:r w:rsidR="00A20678">
        <w:rPr>
          <w:rFonts w:hint="eastAsia"/>
        </w:rPr>
        <w:t>・</w:t>
      </w:r>
      <w:r w:rsidR="002A175E">
        <w:rPr>
          <w:rFonts w:hint="eastAsia"/>
        </w:rPr>
        <w:t>氏名</w:t>
      </w:r>
      <w:commentRangeEnd w:id="0"/>
      <w:r w:rsidR="008A51CF">
        <w:rPr>
          <w:rStyle w:val="aa"/>
        </w:rPr>
        <w:commentReference w:id="0"/>
      </w:r>
    </w:p>
    <w:p w14:paraId="05CFED5F" w14:textId="367C8990" w:rsidR="00AD5A90" w:rsidRPr="00A92BA8" w:rsidRDefault="00AD5A90" w:rsidP="00AD5A90">
      <w:pPr>
        <w:wordWrap w:val="0"/>
        <w:ind w:left="448" w:hanging="224"/>
        <w:jc w:val="left"/>
      </w:pPr>
      <w:r w:rsidRPr="00A92BA8">
        <w:rPr>
          <w:rFonts w:hint="eastAsia"/>
        </w:rPr>
        <w:t>・</w:t>
      </w:r>
      <w:commentRangeStart w:id="1"/>
      <w:r w:rsidRPr="00A92BA8">
        <w:fldChar w:fldCharType="begin"/>
      </w:r>
      <w:r w:rsidRPr="00A92BA8">
        <w:instrText xml:space="preserve"> eq \o\ad(</w:instrText>
      </w:r>
      <w:r w:rsidRPr="00A92BA8">
        <w:rPr>
          <w:rFonts w:hint="eastAsia"/>
        </w:rPr>
        <w:instrText>研究期間</w:instrText>
      </w:r>
      <w:r w:rsidRPr="00A92BA8">
        <w:instrText>,</w:instrText>
      </w:r>
      <w:r w:rsidRPr="00A92BA8">
        <w:rPr>
          <w:rFonts w:hint="eastAsia"/>
        </w:rPr>
        <w:instrText xml:space="preserve">　　　　　　</w:instrText>
      </w:r>
      <w:r w:rsidRPr="00A92BA8">
        <w:instrText>)</w:instrText>
      </w:r>
      <w:r w:rsidRPr="00A92BA8">
        <w:fldChar w:fldCharType="end"/>
      </w:r>
      <w:commentRangeEnd w:id="1"/>
      <w:r w:rsidR="00BC6FE8">
        <w:rPr>
          <w:rStyle w:val="aa"/>
        </w:rPr>
        <w:commentReference w:id="1"/>
      </w:r>
      <w:r w:rsidRPr="00A92BA8">
        <w:rPr>
          <w:rFonts w:hint="eastAsia"/>
        </w:rPr>
        <w:t>：</w:t>
      </w:r>
      <w:r w:rsidR="00391009">
        <w:rPr>
          <w:rFonts w:hint="eastAsia"/>
        </w:rPr>
        <w:t>契約締結日</w:t>
      </w:r>
      <w:r w:rsidRPr="00A92BA8">
        <w:rPr>
          <w:rFonts w:hint="eastAsia"/>
        </w:rPr>
        <w:t>から</w:t>
      </w:r>
      <w:commentRangeStart w:id="2"/>
      <w:r w:rsidR="00BB536A">
        <w:rPr>
          <w:rFonts w:hint="eastAsia"/>
        </w:rPr>
        <w:t>西暦</w:t>
      </w:r>
      <w:r w:rsidR="0024050E">
        <w:rPr>
          <w:rFonts w:hint="eastAsia"/>
        </w:rPr>
        <w:t>○○○○</w:t>
      </w:r>
      <w:r w:rsidRPr="00A92BA8">
        <w:rPr>
          <w:rFonts w:hint="eastAsia"/>
        </w:rPr>
        <w:t>年</w:t>
      </w:r>
      <w:r w:rsidR="00B0217F">
        <w:rPr>
          <w:rFonts w:hint="eastAsia"/>
        </w:rPr>
        <w:t>3</w:t>
      </w:r>
      <w:r w:rsidRPr="00A92BA8">
        <w:rPr>
          <w:rFonts w:hint="eastAsia"/>
        </w:rPr>
        <w:t>月</w:t>
      </w:r>
      <w:r w:rsidR="00B0217F">
        <w:rPr>
          <w:rFonts w:hint="eastAsia"/>
        </w:rPr>
        <w:t>31</w:t>
      </w:r>
      <w:r w:rsidR="00391009">
        <w:rPr>
          <w:rFonts w:hint="eastAsia"/>
        </w:rPr>
        <w:t>日</w:t>
      </w:r>
      <w:r w:rsidRPr="00A92BA8">
        <w:rPr>
          <w:rFonts w:hint="eastAsia"/>
        </w:rPr>
        <w:t>まで</w:t>
      </w:r>
      <w:commentRangeEnd w:id="2"/>
      <w:r w:rsidR="00BC6FE8">
        <w:rPr>
          <w:rStyle w:val="aa"/>
        </w:rPr>
        <w:commentReference w:id="2"/>
      </w:r>
    </w:p>
    <w:p w14:paraId="14D21594" w14:textId="77777777" w:rsidR="00391009" w:rsidRDefault="00AD5A90" w:rsidP="00AD5A90">
      <w:pPr>
        <w:wordWrap w:val="0"/>
        <w:ind w:left="448" w:hanging="224"/>
        <w:jc w:val="left"/>
      </w:pPr>
      <w:r w:rsidRPr="00A92BA8">
        <w:rPr>
          <w:rFonts w:hint="eastAsia"/>
        </w:rPr>
        <w:t>・</w:t>
      </w:r>
      <w:r w:rsidRPr="00A92BA8">
        <w:fldChar w:fldCharType="begin"/>
      </w:r>
      <w:r w:rsidRPr="00A92BA8">
        <w:instrText xml:space="preserve"> eq \o\ad(</w:instrText>
      </w:r>
      <w:r w:rsidRPr="00A92BA8">
        <w:rPr>
          <w:rFonts w:hint="eastAsia"/>
        </w:rPr>
        <w:instrText>目標症例数</w:instrText>
      </w:r>
      <w:r w:rsidRPr="00A92BA8">
        <w:instrText>,</w:instrText>
      </w:r>
      <w:r w:rsidRPr="00A92BA8">
        <w:rPr>
          <w:rFonts w:hint="eastAsia"/>
        </w:rPr>
        <w:instrText xml:space="preserve">　　　　　　</w:instrText>
      </w:r>
      <w:r w:rsidRPr="00A92BA8">
        <w:instrText>)</w:instrText>
      </w:r>
      <w:r w:rsidRPr="00A92BA8">
        <w:fldChar w:fldCharType="end"/>
      </w:r>
      <w:r w:rsidRPr="00A92BA8">
        <w:rPr>
          <w:rFonts w:hint="eastAsia"/>
        </w:rPr>
        <w:t xml:space="preserve">：　　</w:t>
      </w:r>
      <w:commentRangeStart w:id="3"/>
      <w:r w:rsidR="00E851F1">
        <w:rPr>
          <w:rFonts w:hint="eastAsia"/>
        </w:rPr>
        <w:t>○</w:t>
      </w:r>
      <w:r w:rsidRPr="00A92BA8">
        <w:rPr>
          <w:rFonts w:hint="eastAsia"/>
        </w:rPr>
        <w:t>症例</w:t>
      </w:r>
      <w:commentRangeEnd w:id="3"/>
      <w:r w:rsidR="00BC6FE8">
        <w:rPr>
          <w:rStyle w:val="aa"/>
        </w:rPr>
        <w:commentReference w:id="3"/>
      </w:r>
      <w:r w:rsidR="00391009" w:rsidRPr="00391009">
        <w:rPr>
          <w:rFonts w:hint="eastAsia"/>
        </w:rPr>
        <w:t>（1症例あたり最大</w:t>
      </w:r>
      <w:r w:rsidR="00E851F1">
        <w:rPr>
          <w:rFonts w:hint="eastAsia"/>
        </w:rPr>
        <w:t>〇</w:t>
      </w:r>
      <w:r w:rsidR="00391009" w:rsidRPr="00391009">
        <w:rPr>
          <w:rFonts w:hint="eastAsia"/>
        </w:rPr>
        <w:t>調査票）</w:t>
      </w:r>
      <w:r w:rsidRPr="00A92BA8">
        <w:rPr>
          <w:rFonts w:hint="eastAsia"/>
        </w:rPr>
        <w:t xml:space="preserve">　</w:t>
      </w:r>
    </w:p>
    <w:p w14:paraId="5A928DDB" w14:textId="77777777" w:rsidR="00F63E61" w:rsidRDefault="00F63E61" w:rsidP="00AD5A90">
      <w:pPr>
        <w:wordWrap w:val="0"/>
        <w:ind w:left="224" w:hanging="224"/>
        <w:jc w:val="left"/>
      </w:pPr>
    </w:p>
    <w:p w14:paraId="4358E226" w14:textId="77777777" w:rsidR="005F263C" w:rsidRPr="00A92BA8" w:rsidRDefault="005F263C" w:rsidP="005F263C">
      <w:pPr>
        <w:wordWrap w:val="0"/>
        <w:ind w:left="224" w:hanging="224"/>
        <w:jc w:val="left"/>
      </w:pPr>
      <w:r w:rsidRPr="00A92BA8">
        <w:rPr>
          <w:rFonts w:hint="eastAsia"/>
        </w:rPr>
        <w:t>（研究に要する経費の納付等）</w:t>
      </w:r>
    </w:p>
    <w:p w14:paraId="43E8B29B" w14:textId="003EB6C0" w:rsidR="005F263C" w:rsidRPr="00A92BA8" w:rsidRDefault="005F263C" w:rsidP="005F263C">
      <w:pPr>
        <w:pStyle w:val="a3"/>
      </w:pPr>
      <w:r w:rsidRPr="00A92BA8">
        <w:rPr>
          <w:rFonts w:hint="eastAsia"/>
        </w:rPr>
        <w:t>第２条　研究の委託に関して甲が乙に請求する経費は，当該研究に要する経費のうち，診療に係らない事務的な経費等であって研究の適正な実施に必要な経費（以下「研究費」という。）とし，</w:t>
      </w:r>
      <w:r>
        <w:rPr>
          <w:rFonts w:hint="eastAsia"/>
        </w:rPr>
        <w:t>1調査票あたり金〇〇,000</w:t>
      </w:r>
      <w:r w:rsidRPr="00A92BA8">
        <w:rPr>
          <w:rFonts w:hint="eastAsia"/>
        </w:rPr>
        <w:t>円</w:t>
      </w:r>
      <w:r w:rsidR="00BB536A">
        <w:rPr>
          <w:rFonts w:hint="eastAsia"/>
        </w:rPr>
        <w:t>（税抜）</w:t>
      </w:r>
      <w:r w:rsidRPr="00A92BA8">
        <w:rPr>
          <w:rFonts w:hint="eastAsia"/>
        </w:rPr>
        <w:t>とする。</w:t>
      </w:r>
    </w:p>
    <w:p w14:paraId="5118C63D" w14:textId="77777777" w:rsidR="005F263C" w:rsidRPr="006B312B" w:rsidRDefault="005F263C" w:rsidP="005F263C">
      <w:pPr>
        <w:wordWrap w:val="0"/>
        <w:ind w:left="224" w:hanging="224"/>
        <w:jc w:val="left"/>
      </w:pPr>
      <w:r w:rsidRPr="00A92BA8">
        <w:rPr>
          <w:rFonts w:hint="eastAsia"/>
        </w:rPr>
        <w:t>２　前項に</w:t>
      </w:r>
      <w:r>
        <w:rPr>
          <w:rFonts w:hint="eastAsia"/>
        </w:rPr>
        <w:t>定める研究費に</w:t>
      </w:r>
      <w:r w:rsidRPr="00A92BA8">
        <w:rPr>
          <w:rFonts w:hint="eastAsia"/>
        </w:rPr>
        <w:t>係る消費税</w:t>
      </w:r>
      <w:r>
        <w:rPr>
          <w:rFonts w:hint="eastAsia"/>
        </w:rPr>
        <w:t>及び地方消費税の合計額（以下「消費税額」という。）</w:t>
      </w:r>
      <w:r w:rsidRPr="00A92BA8">
        <w:rPr>
          <w:rFonts w:hint="eastAsia"/>
        </w:rPr>
        <w:t>は，消費税法第28条第１項及び第29条並びに地方税法第72条の82及び83の規定に基づ</w:t>
      </w:r>
      <w:r>
        <w:rPr>
          <w:rFonts w:hint="eastAsia"/>
        </w:rPr>
        <w:t>いて算出した額とする。</w:t>
      </w:r>
      <w:r w:rsidRPr="00275E67">
        <w:rPr>
          <w:rFonts w:hint="eastAsia"/>
        </w:rPr>
        <w:t>なお，消費税法及び地方税法の改正により消費税額の算出に用いる税率の改定があった場合には，改定後の研究費に係る消費税額は，改訂後の税率を用いて算出するものとする。</w:t>
      </w:r>
    </w:p>
    <w:p w14:paraId="3E79FB82" w14:textId="77777777" w:rsidR="005F263C" w:rsidRPr="00A92BA8" w:rsidRDefault="005F263C" w:rsidP="005F263C">
      <w:pPr>
        <w:wordWrap w:val="0"/>
        <w:ind w:left="224" w:hanging="224"/>
        <w:jc w:val="left"/>
      </w:pPr>
      <w:r w:rsidRPr="00A92BA8">
        <w:rPr>
          <w:rFonts w:hint="eastAsia"/>
        </w:rPr>
        <w:t>３　乙は，</w:t>
      </w:r>
      <w:r>
        <w:rPr>
          <w:rFonts w:hint="eastAsia"/>
        </w:rPr>
        <w:t>前2</w:t>
      </w:r>
      <w:r w:rsidRPr="00A92BA8">
        <w:rPr>
          <w:rFonts w:hint="eastAsia"/>
        </w:rPr>
        <w:t>項に定める研究費</w:t>
      </w:r>
      <w:r>
        <w:rPr>
          <w:rFonts w:hint="eastAsia"/>
        </w:rPr>
        <w:t>及び消費税額（以下「研究費等」という。）</w:t>
      </w:r>
      <w:r w:rsidRPr="00A92BA8">
        <w:rPr>
          <w:rFonts w:hint="eastAsia"/>
        </w:rPr>
        <w:t>を，甲が発行する納入通知書により，納入通知書に指定する期限までに現金で納入するものとする。</w:t>
      </w:r>
    </w:p>
    <w:p w14:paraId="68B292E6" w14:textId="77777777" w:rsidR="005F263C" w:rsidRPr="00A92BA8" w:rsidRDefault="005F263C" w:rsidP="005F263C">
      <w:pPr>
        <w:wordWrap w:val="0"/>
        <w:ind w:left="224" w:hanging="224"/>
        <w:jc w:val="left"/>
      </w:pPr>
      <w:r w:rsidRPr="00A92BA8">
        <w:rPr>
          <w:rFonts w:hint="eastAsia"/>
        </w:rPr>
        <w:t>４　甲は，納入された研究費</w:t>
      </w:r>
      <w:r>
        <w:rPr>
          <w:rFonts w:hint="eastAsia"/>
        </w:rPr>
        <w:t>等</w:t>
      </w:r>
      <w:r w:rsidRPr="00A92BA8">
        <w:rPr>
          <w:rFonts w:hint="eastAsia"/>
        </w:rPr>
        <w:t>を乙に返還しないものとする。</w:t>
      </w:r>
    </w:p>
    <w:p w14:paraId="25BA783E" w14:textId="77777777" w:rsidR="005F263C" w:rsidRDefault="005F263C" w:rsidP="005F263C">
      <w:pPr>
        <w:wordWrap w:val="0"/>
        <w:ind w:left="224" w:hanging="224"/>
        <w:jc w:val="left"/>
      </w:pPr>
      <w:r w:rsidRPr="00A92BA8">
        <w:rPr>
          <w:rFonts w:hint="eastAsia"/>
        </w:rPr>
        <w:t>５　当該研究の内容，結果等に係る文献調査，論文執筆，学会発表及び学会誌発表等の諸経費（学会投稿費，交通費及び宿泊費等を含む。）は，乙が負担するものとする。</w:t>
      </w:r>
    </w:p>
    <w:p w14:paraId="7DA3B192" w14:textId="77777777" w:rsidR="002A175E" w:rsidRPr="005F263C" w:rsidRDefault="002A175E" w:rsidP="00AD5A90">
      <w:pPr>
        <w:wordWrap w:val="0"/>
        <w:ind w:left="224" w:hanging="224"/>
        <w:jc w:val="left"/>
      </w:pPr>
    </w:p>
    <w:p w14:paraId="0BE02015" w14:textId="77777777" w:rsidR="00AD5A90" w:rsidRPr="00A92BA8" w:rsidRDefault="00AD5A90" w:rsidP="00AD5A90">
      <w:pPr>
        <w:wordWrap w:val="0"/>
        <w:ind w:left="224" w:hanging="224"/>
        <w:jc w:val="left"/>
      </w:pPr>
      <w:r w:rsidRPr="00A92BA8">
        <w:rPr>
          <w:rFonts w:hint="eastAsia"/>
        </w:rPr>
        <w:t>（研究用試料，消耗器材等の提供等）</w:t>
      </w:r>
    </w:p>
    <w:p w14:paraId="303B8ACA" w14:textId="77777777" w:rsidR="00AD5A90" w:rsidRPr="00A92BA8" w:rsidRDefault="00AD5A90" w:rsidP="00AD5A90">
      <w:pPr>
        <w:wordWrap w:val="0"/>
        <w:ind w:left="224" w:hanging="224"/>
        <w:jc w:val="left"/>
      </w:pPr>
      <w:r w:rsidRPr="00A92BA8">
        <w:rPr>
          <w:rFonts w:hint="eastAsia"/>
        </w:rPr>
        <w:t>第３条　乙は，あらかじめ甲に対し，研究用試料及び研究を行うに当たって次条の法令に基づき提供することとされている情報並びに研究に必要な書類，消耗器材，設備備品（以下「研究用試料等」という。）を提供するものとする。</w:t>
      </w:r>
    </w:p>
    <w:p w14:paraId="774833F5" w14:textId="77777777" w:rsidR="00AD5A90" w:rsidRPr="00A92BA8" w:rsidRDefault="00AD5A90" w:rsidP="00AD5A90">
      <w:pPr>
        <w:wordWrap w:val="0"/>
        <w:ind w:left="224" w:hanging="224"/>
        <w:jc w:val="left"/>
      </w:pPr>
      <w:r w:rsidRPr="00A92BA8">
        <w:rPr>
          <w:rFonts w:hint="eastAsia"/>
        </w:rPr>
        <w:t>２　前項の研究用試料等の搬入，取付け，取外し及び撤去に要する経費は，乙が負担するものとする。</w:t>
      </w:r>
    </w:p>
    <w:p w14:paraId="27FE3045" w14:textId="77777777" w:rsidR="00AD5A90" w:rsidRPr="00A92BA8" w:rsidRDefault="00AD5A90" w:rsidP="00AD5A90">
      <w:pPr>
        <w:wordWrap w:val="0"/>
        <w:ind w:left="224" w:hanging="224"/>
        <w:jc w:val="left"/>
      </w:pPr>
      <w:r w:rsidRPr="00A92BA8">
        <w:rPr>
          <w:rFonts w:hint="eastAsia"/>
        </w:rPr>
        <w:t>３　甲は，乙から提供された研究用試料等を保管及び供用し，当該研究の終了後消費した研究用試料及び消耗器材を除き，遅滞なく乙に返還するものとする。</w:t>
      </w:r>
    </w:p>
    <w:p w14:paraId="5D8EA10E" w14:textId="77777777" w:rsidR="00AD5A90" w:rsidRDefault="00AD5A90" w:rsidP="00AD5A90">
      <w:pPr>
        <w:wordWrap w:val="0"/>
        <w:ind w:left="224" w:hanging="224"/>
        <w:jc w:val="left"/>
      </w:pPr>
      <w:r w:rsidRPr="00A92BA8">
        <w:rPr>
          <w:rFonts w:hint="eastAsia"/>
        </w:rPr>
        <w:t>４　甲は，研究費により購入した消耗器材及び設備備品については，当該研究の終了後もこれ</w:t>
      </w:r>
      <w:r w:rsidRPr="00A92BA8">
        <w:rPr>
          <w:rFonts w:hint="eastAsia"/>
        </w:rPr>
        <w:lastRenderedPageBreak/>
        <w:t>を乙に返還しないものとする。</w:t>
      </w:r>
    </w:p>
    <w:p w14:paraId="43C575B2" w14:textId="77777777" w:rsidR="00E55F3F" w:rsidRDefault="00E55F3F" w:rsidP="00AD5A90">
      <w:pPr>
        <w:wordWrap w:val="0"/>
        <w:ind w:left="224" w:hanging="224"/>
        <w:jc w:val="left"/>
      </w:pPr>
    </w:p>
    <w:p w14:paraId="0940FED1" w14:textId="77777777" w:rsidR="00AD5A90" w:rsidRPr="00A92BA8" w:rsidRDefault="00AD5A90" w:rsidP="00AD5A90">
      <w:pPr>
        <w:wordWrap w:val="0"/>
        <w:ind w:left="224" w:hanging="224"/>
        <w:jc w:val="left"/>
      </w:pPr>
      <w:r w:rsidRPr="00A92BA8">
        <w:rPr>
          <w:rFonts w:hint="eastAsia"/>
        </w:rPr>
        <w:t>（研究の実施）</w:t>
      </w:r>
    </w:p>
    <w:p w14:paraId="1D7C408A" w14:textId="77777777" w:rsidR="00AD5A90" w:rsidRPr="00A92BA8" w:rsidRDefault="00AD5A90" w:rsidP="00AD5A90">
      <w:pPr>
        <w:wordWrap w:val="0"/>
        <w:ind w:left="224" w:hanging="224"/>
        <w:jc w:val="left"/>
      </w:pPr>
      <w:r w:rsidRPr="00A92BA8">
        <w:rPr>
          <w:rFonts w:hint="eastAsia"/>
        </w:rPr>
        <w:t>第４条　甲及び乙は，</w:t>
      </w:r>
      <w:r w:rsidR="00F63E61" w:rsidRPr="00AE755D">
        <w:rPr>
          <w:rFonts w:hAnsi="ＭＳ 明朝" w:hint="eastAsia"/>
        </w:rPr>
        <w:t>「医薬品，医療機器等の品質，有効性及び安全性の確保等に関する法律（昭和35年8月10日法律第145号）」</w:t>
      </w:r>
      <w:r w:rsidRPr="00A92BA8">
        <w:rPr>
          <w:rFonts w:hint="eastAsia"/>
        </w:rPr>
        <w:t>，「医薬品の製造販売後の調査及び試験の実施</w:t>
      </w:r>
      <w:r w:rsidR="00300252">
        <w:rPr>
          <w:rFonts w:hint="eastAsia"/>
        </w:rPr>
        <w:t>の基準</w:t>
      </w:r>
      <w:r w:rsidRPr="00A92BA8">
        <w:rPr>
          <w:rFonts w:hint="eastAsia"/>
        </w:rPr>
        <w:t>に関する省令（ＧＰＳＰ省令）（平成16年12月20日厚生労働省令第171号）」及びＧＰＳＰ省令に関する通知（以下，これらを総称して「ＧＰＳＰ省令等」という。）を遵守して，研究を実施するものとする。</w:t>
      </w:r>
    </w:p>
    <w:p w14:paraId="42C4B2D8" w14:textId="56872E01" w:rsidR="00AD5A90" w:rsidRPr="00A92BA8" w:rsidRDefault="00AD5A90" w:rsidP="00AD5A90">
      <w:pPr>
        <w:wordWrap w:val="0"/>
        <w:ind w:left="224" w:hanging="224"/>
        <w:jc w:val="left"/>
      </w:pPr>
      <w:r w:rsidRPr="00A92BA8">
        <w:rPr>
          <w:rFonts w:hint="eastAsia"/>
        </w:rPr>
        <w:t>２　甲及び乙は，研究の実施に当たり，被験者の人権・福祉を最優先するものとし，被験者の安全，プライバシーに悪影響を及ぼす恐れのあるすべての行為は，これを行わないものとする。</w:t>
      </w:r>
    </w:p>
    <w:p w14:paraId="0F0DD19A" w14:textId="77777777" w:rsidR="00AD5A90" w:rsidRPr="00A92BA8" w:rsidRDefault="00AD5A90" w:rsidP="00AD5A90">
      <w:pPr>
        <w:wordWrap w:val="0"/>
        <w:ind w:left="224" w:hanging="224"/>
        <w:jc w:val="left"/>
      </w:pPr>
      <w:r w:rsidRPr="00A92BA8">
        <w:rPr>
          <w:rFonts w:hint="eastAsia"/>
        </w:rPr>
        <w:t>３　甲は，第１条の研究実施計画書を遵守して慎重かつ適正に研究を実施する。</w:t>
      </w:r>
    </w:p>
    <w:p w14:paraId="7E3D78EA" w14:textId="77777777" w:rsidR="00BB536A" w:rsidRDefault="00BB536A" w:rsidP="00AD5A90">
      <w:pPr>
        <w:wordWrap w:val="0"/>
        <w:ind w:left="224" w:hanging="224"/>
        <w:jc w:val="left"/>
      </w:pPr>
    </w:p>
    <w:p w14:paraId="202EBF37" w14:textId="7823533E" w:rsidR="00AD5A90" w:rsidRPr="00A92BA8" w:rsidRDefault="00AD5A90" w:rsidP="00AD5A90">
      <w:pPr>
        <w:wordWrap w:val="0"/>
        <w:ind w:left="224" w:hanging="224"/>
        <w:jc w:val="left"/>
      </w:pPr>
      <w:r w:rsidRPr="00A92BA8">
        <w:rPr>
          <w:rFonts w:hint="eastAsia"/>
        </w:rPr>
        <w:t>（研究の中止等）</w:t>
      </w:r>
    </w:p>
    <w:p w14:paraId="3C6A5249" w14:textId="3FF2993F" w:rsidR="00AD5A90" w:rsidRPr="00A92BA8" w:rsidRDefault="00AD5A90" w:rsidP="00AD5A90">
      <w:pPr>
        <w:wordWrap w:val="0"/>
        <w:ind w:left="224" w:hanging="224"/>
        <w:jc w:val="left"/>
      </w:pPr>
      <w:r w:rsidRPr="00A92BA8">
        <w:rPr>
          <w:rFonts w:hint="eastAsia"/>
        </w:rPr>
        <w:t>第５条　甲は，天災その他やむを得ない理由により研究の継続が困難となった場合には，この研究を中止し</w:t>
      </w:r>
      <w:r w:rsidR="00B0217F" w:rsidRPr="00A92BA8">
        <w:rPr>
          <w:rFonts w:hint="eastAsia"/>
        </w:rPr>
        <w:t>，</w:t>
      </w:r>
      <w:r w:rsidRPr="00A92BA8">
        <w:rPr>
          <w:rFonts w:hint="eastAsia"/>
        </w:rPr>
        <w:t>又は研究期間を延長することができる。</w:t>
      </w:r>
    </w:p>
    <w:p w14:paraId="55E381ED" w14:textId="77777777" w:rsidR="00AD5A90" w:rsidRPr="00A92BA8" w:rsidRDefault="00AD5A90" w:rsidP="00AD5A90">
      <w:pPr>
        <w:wordWrap w:val="0"/>
        <w:ind w:left="224" w:hanging="224"/>
        <w:jc w:val="left"/>
      </w:pPr>
      <w:r w:rsidRPr="00A92BA8">
        <w:rPr>
          <w:rFonts w:hint="eastAsia"/>
        </w:rPr>
        <w:t>２　甲は，前項の規定により研究を中止し，又は研究期間を延長した場合には，その理由を付して，速やかに乙に文書で通知する。</w:t>
      </w:r>
    </w:p>
    <w:p w14:paraId="2739BF5D" w14:textId="77777777" w:rsidR="00BB536A" w:rsidRDefault="00BB536A" w:rsidP="00AD5A90">
      <w:pPr>
        <w:wordWrap w:val="0"/>
        <w:ind w:left="224" w:hanging="224"/>
        <w:jc w:val="left"/>
      </w:pPr>
    </w:p>
    <w:p w14:paraId="13FC3EE9" w14:textId="1754B1E8" w:rsidR="00AD5A90" w:rsidRPr="00A92BA8" w:rsidRDefault="00AD5A90" w:rsidP="00AD5A90">
      <w:pPr>
        <w:wordWrap w:val="0"/>
        <w:ind w:left="224" w:hanging="224"/>
        <w:jc w:val="left"/>
      </w:pPr>
      <w:r w:rsidRPr="00A92BA8">
        <w:rPr>
          <w:rFonts w:hint="eastAsia"/>
        </w:rPr>
        <w:t>（研究の変更）</w:t>
      </w:r>
    </w:p>
    <w:p w14:paraId="4F063401" w14:textId="77777777" w:rsidR="00AD5A90" w:rsidRPr="00A92BA8" w:rsidRDefault="00AD5A90" w:rsidP="00AD5A90">
      <w:pPr>
        <w:wordWrap w:val="0"/>
        <w:ind w:left="224" w:hanging="224"/>
        <w:jc w:val="left"/>
      </w:pPr>
      <w:r w:rsidRPr="00A92BA8">
        <w:rPr>
          <w:rFonts w:hint="eastAsia"/>
        </w:rPr>
        <w:t>第６条　乙は，研究の内容，計画について変更が生じたときは，甲の当該研究責任医師と協議した上で甲に報告し，承認を得なければならない。</w:t>
      </w:r>
    </w:p>
    <w:p w14:paraId="5B637B11" w14:textId="77777777" w:rsidR="00BB536A" w:rsidRDefault="00BB536A" w:rsidP="00AD5A90">
      <w:pPr>
        <w:wordWrap w:val="0"/>
        <w:ind w:left="224" w:hanging="224"/>
        <w:jc w:val="left"/>
      </w:pPr>
    </w:p>
    <w:p w14:paraId="3C05EF84" w14:textId="6D6F2175" w:rsidR="00AD5A90" w:rsidRPr="00A92BA8" w:rsidRDefault="00AD5A90" w:rsidP="00AD5A90">
      <w:pPr>
        <w:wordWrap w:val="0"/>
        <w:ind w:left="224" w:hanging="224"/>
        <w:jc w:val="left"/>
      </w:pPr>
      <w:r w:rsidRPr="00A92BA8">
        <w:rPr>
          <w:rFonts w:hint="eastAsia"/>
        </w:rPr>
        <w:t>（研究結果の通知）</w:t>
      </w:r>
    </w:p>
    <w:p w14:paraId="4AC27D09" w14:textId="77777777" w:rsidR="00AD5A90" w:rsidRPr="00A92BA8" w:rsidRDefault="00AD5A90" w:rsidP="00AD5A90">
      <w:pPr>
        <w:wordWrap w:val="0"/>
        <w:ind w:left="224" w:hanging="224"/>
        <w:jc w:val="left"/>
      </w:pPr>
      <w:r w:rsidRPr="00A92BA8">
        <w:rPr>
          <w:rFonts w:hint="eastAsia"/>
        </w:rPr>
        <w:t>第７条　甲は，第４条に基づき実施した結果を逐次正確に記録し，個々の被験者の研究の終了後，遅滞なくその研究結果を乙に提出するものとする。</w:t>
      </w:r>
    </w:p>
    <w:p w14:paraId="30AE4C63" w14:textId="77777777" w:rsidR="00BB536A" w:rsidRDefault="00BB536A" w:rsidP="00AD5A90">
      <w:pPr>
        <w:wordWrap w:val="0"/>
        <w:ind w:left="224" w:hanging="224"/>
        <w:jc w:val="left"/>
      </w:pPr>
    </w:p>
    <w:p w14:paraId="22439332" w14:textId="127514DE" w:rsidR="00AD5A90" w:rsidRPr="00A92BA8" w:rsidRDefault="00AD5A90" w:rsidP="00AD5A90">
      <w:pPr>
        <w:wordWrap w:val="0"/>
        <w:ind w:left="224" w:hanging="224"/>
        <w:jc w:val="left"/>
      </w:pPr>
      <w:r w:rsidRPr="00A92BA8">
        <w:rPr>
          <w:rFonts w:hint="eastAsia"/>
        </w:rPr>
        <w:t>（研究結果の公表）</w:t>
      </w:r>
    </w:p>
    <w:p w14:paraId="15729F3D" w14:textId="77777777" w:rsidR="00AD5A90" w:rsidRPr="00A92BA8" w:rsidRDefault="00AD5A90" w:rsidP="00AD5A90">
      <w:pPr>
        <w:wordWrap w:val="0"/>
        <w:ind w:left="224" w:hanging="224"/>
        <w:jc w:val="left"/>
      </w:pPr>
      <w:r w:rsidRPr="00A92BA8">
        <w:rPr>
          <w:rFonts w:hint="eastAsia"/>
        </w:rPr>
        <w:t>第８条　甲は，研究を実施することにより得られた結果等を公表する場合には，あらかじめ乙の承認を受けるものとする。</w:t>
      </w:r>
    </w:p>
    <w:p w14:paraId="695391DE" w14:textId="77777777" w:rsidR="00AD5A90" w:rsidRPr="00A92BA8" w:rsidRDefault="00AD5A90" w:rsidP="00AD5A90">
      <w:pPr>
        <w:wordWrap w:val="0"/>
        <w:ind w:left="224" w:hanging="224"/>
        <w:jc w:val="left"/>
      </w:pPr>
      <w:r w:rsidRPr="00A92BA8">
        <w:rPr>
          <w:rFonts w:hint="eastAsia"/>
        </w:rPr>
        <w:t>２　前項の場合において，甲が学術的意図に基づき学会，学会誌等に発表する場合には，乙はこれを拒んではならない。ただし，乙の業務上の秘密に属する場合は，この限りではない。</w:t>
      </w:r>
    </w:p>
    <w:p w14:paraId="26952446" w14:textId="77777777" w:rsidR="00BB536A" w:rsidRDefault="00BB536A" w:rsidP="00AD5A90">
      <w:pPr>
        <w:wordWrap w:val="0"/>
        <w:ind w:left="224" w:hanging="224"/>
        <w:jc w:val="left"/>
      </w:pPr>
    </w:p>
    <w:p w14:paraId="460FE005" w14:textId="29B52D3C" w:rsidR="00AD5A90" w:rsidRPr="00A92BA8" w:rsidRDefault="00AD5A90" w:rsidP="00AD5A90">
      <w:pPr>
        <w:wordWrap w:val="0"/>
        <w:ind w:left="224" w:hanging="224"/>
        <w:jc w:val="left"/>
      </w:pPr>
      <w:r w:rsidRPr="00A92BA8">
        <w:rPr>
          <w:rFonts w:hint="eastAsia"/>
        </w:rPr>
        <w:t>（実地調査の協力）</w:t>
      </w:r>
    </w:p>
    <w:p w14:paraId="6A11E8A5" w14:textId="77777777" w:rsidR="00AD5A90" w:rsidRPr="00A92BA8" w:rsidRDefault="00AD5A90" w:rsidP="00AD5A90">
      <w:pPr>
        <w:wordWrap w:val="0"/>
        <w:ind w:left="224" w:hanging="224"/>
        <w:jc w:val="left"/>
      </w:pPr>
      <w:r w:rsidRPr="00A92BA8">
        <w:rPr>
          <w:rFonts w:hint="eastAsia"/>
        </w:rPr>
        <w:t>第９条　甲は，乙の行う適正使用情報の収集に協力するとともに，乙が規制当局に提出する資料の信頼性を確認するため規制当局又は規制当局の委託する機関が行う実地調査を受入れ，研究に係わる資料を供するものとする。</w:t>
      </w:r>
    </w:p>
    <w:p w14:paraId="2B1AD3E5" w14:textId="77777777" w:rsidR="00BB536A" w:rsidRDefault="00BB536A" w:rsidP="00AD5A90">
      <w:pPr>
        <w:wordWrap w:val="0"/>
        <w:ind w:left="224" w:hanging="224"/>
        <w:jc w:val="left"/>
      </w:pPr>
    </w:p>
    <w:p w14:paraId="4C16F10F" w14:textId="429D643A" w:rsidR="00AD5A90" w:rsidRPr="00A92BA8" w:rsidRDefault="00AD5A90" w:rsidP="00AD5A90">
      <w:pPr>
        <w:wordWrap w:val="0"/>
        <w:ind w:left="224" w:hanging="224"/>
        <w:jc w:val="left"/>
      </w:pPr>
      <w:r w:rsidRPr="00A92BA8">
        <w:rPr>
          <w:rFonts w:hint="eastAsia"/>
        </w:rPr>
        <w:t>（特許権等）</w:t>
      </w:r>
    </w:p>
    <w:p w14:paraId="272AB49A" w14:textId="77777777" w:rsidR="00AD5A90" w:rsidRPr="00A92BA8" w:rsidRDefault="00AD5A90" w:rsidP="00AD5A90">
      <w:pPr>
        <w:wordWrap w:val="0"/>
        <w:ind w:left="224" w:hanging="224"/>
        <w:jc w:val="left"/>
      </w:pPr>
      <w:r w:rsidRPr="00A92BA8">
        <w:rPr>
          <w:rFonts w:hint="eastAsia"/>
        </w:rPr>
        <w:t>第10条　研究に随伴して生じた発明，考案及び意匠の創作（以下「発明等」という。）に係る次に掲げる権利は，当該研究を担当する者が有し，甲が当該権利を承継するものとする。</w:t>
      </w:r>
    </w:p>
    <w:p w14:paraId="2C5F3DDB" w14:textId="77777777" w:rsidR="00AD5A90" w:rsidRPr="00A92BA8" w:rsidRDefault="00AD5A90" w:rsidP="00AD5A90">
      <w:pPr>
        <w:wordWrap w:val="0"/>
        <w:ind w:left="448" w:hanging="224"/>
        <w:jc w:val="left"/>
      </w:pPr>
      <w:r w:rsidRPr="00A92BA8">
        <w:rPr>
          <w:rFonts w:hint="eastAsia"/>
        </w:rPr>
        <w:t>・特許，実用新案又は意匠の登録を受ける権利</w:t>
      </w:r>
    </w:p>
    <w:p w14:paraId="5CD4C017" w14:textId="77777777" w:rsidR="00AD5A90" w:rsidRPr="00A92BA8" w:rsidRDefault="00AD5A90" w:rsidP="00AD5A90">
      <w:pPr>
        <w:wordWrap w:val="0"/>
        <w:ind w:left="448" w:hanging="224"/>
        <w:jc w:val="left"/>
      </w:pPr>
      <w:r w:rsidRPr="00A92BA8">
        <w:rPr>
          <w:rFonts w:hint="eastAsia"/>
        </w:rPr>
        <w:lastRenderedPageBreak/>
        <w:t>・特許権，実用新案権又は意匠権に対する権利（以下「特許等の権利」という。）</w:t>
      </w:r>
    </w:p>
    <w:p w14:paraId="68DA21C6" w14:textId="77777777" w:rsidR="00AD5A90" w:rsidRPr="00A92BA8" w:rsidRDefault="00AD5A90" w:rsidP="00AD5A90">
      <w:pPr>
        <w:pStyle w:val="a3"/>
      </w:pPr>
      <w:r w:rsidRPr="00A92BA8">
        <w:rPr>
          <w:rFonts w:hint="eastAsia"/>
        </w:rPr>
        <w:t>２　特許等の権利に係る発明等について，乙又は乙の指定する者が実施を希望するときは，あらかじめ甲の承認を受けるものとする。</w:t>
      </w:r>
    </w:p>
    <w:p w14:paraId="134E8698" w14:textId="77777777" w:rsidR="00AD5A90" w:rsidRPr="00A92BA8" w:rsidRDefault="00AD5A90" w:rsidP="00AD5A90">
      <w:pPr>
        <w:wordWrap w:val="0"/>
        <w:ind w:left="224" w:hanging="224"/>
        <w:jc w:val="left"/>
      </w:pPr>
      <w:r w:rsidRPr="00A92BA8">
        <w:rPr>
          <w:rFonts w:hint="eastAsia"/>
        </w:rPr>
        <w:t>３　甲は，前項の承認に基づく発明等の実施期間中，乙又は乙の指定する者以外の者に対して，当該特許等の権利に係る発明等の実施を許諾しないものとする。</w:t>
      </w:r>
    </w:p>
    <w:p w14:paraId="0EE7C8E4" w14:textId="77777777" w:rsidR="00BB536A" w:rsidRDefault="00BB536A" w:rsidP="00AD5A90">
      <w:pPr>
        <w:wordWrap w:val="0"/>
        <w:ind w:left="224" w:hanging="224"/>
        <w:jc w:val="left"/>
      </w:pPr>
    </w:p>
    <w:p w14:paraId="468E2AA4" w14:textId="3F3FD554" w:rsidR="00AD5A90" w:rsidRPr="00A92BA8" w:rsidRDefault="00AD5A90" w:rsidP="00AD5A90">
      <w:pPr>
        <w:wordWrap w:val="0"/>
        <w:ind w:left="224" w:hanging="224"/>
        <w:jc w:val="left"/>
      </w:pPr>
      <w:r w:rsidRPr="00A92BA8">
        <w:rPr>
          <w:rFonts w:hint="eastAsia"/>
        </w:rPr>
        <w:t>（賠償責任）</w:t>
      </w:r>
    </w:p>
    <w:p w14:paraId="5706C2F9" w14:textId="77777777" w:rsidR="00AD5A90" w:rsidRPr="00A92BA8" w:rsidRDefault="00AD5A90" w:rsidP="00AD5A90">
      <w:pPr>
        <w:wordWrap w:val="0"/>
        <w:ind w:left="224" w:hanging="224"/>
        <w:jc w:val="left"/>
      </w:pPr>
      <w:r w:rsidRPr="00A92BA8">
        <w:rPr>
          <w:rFonts w:hint="eastAsia"/>
        </w:rPr>
        <w:t>第11条　研究の実施に起因して，第三者に対する損害が発生し，かつ，甲に賠償責任が生じたときは，その損害が甲の故意又は過失による場合を除き，その一切の責任は乙が負担するものとする。</w:t>
      </w:r>
    </w:p>
    <w:p w14:paraId="3972ABCA" w14:textId="77777777" w:rsidR="00AD5A90" w:rsidRPr="00A92BA8" w:rsidRDefault="00AD5A90" w:rsidP="00AD5A90">
      <w:pPr>
        <w:wordWrap w:val="0"/>
        <w:ind w:left="224" w:hanging="224"/>
        <w:jc w:val="left"/>
      </w:pPr>
      <w:r w:rsidRPr="00A92BA8">
        <w:rPr>
          <w:rFonts w:hint="eastAsia"/>
        </w:rPr>
        <w:t>２　甲は，第３条の規定により提供を受けた設備備品等が滅失又はき損したことにより乙が損害を受けた場合においても，その滅失又はき損が，甲の故意又は過失による場合を除き，その賠償の責めを負わないものとする。</w:t>
      </w:r>
    </w:p>
    <w:p w14:paraId="7F353C58" w14:textId="77777777" w:rsidR="00AD5A90" w:rsidRPr="00A92BA8" w:rsidRDefault="00AD5A90" w:rsidP="00AD5A90">
      <w:pPr>
        <w:wordWrap w:val="0"/>
        <w:ind w:left="224" w:hanging="224"/>
        <w:jc w:val="left"/>
      </w:pPr>
      <w:r w:rsidRPr="00A92BA8">
        <w:rPr>
          <w:rFonts w:hint="eastAsia"/>
        </w:rPr>
        <w:t>３　甲は，第５条の規定により生じる一切の損害につき，その賠償の責めを負わないものとする。</w:t>
      </w:r>
    </w:p>
    <w:p w14:paraId="7C385EAD" w14:textId="77777777" w:rsidR="00BB536A" w:rsidRDefault="00BB536A" w:rsidP="00AD5A90">
      <w:pPr>
        <w:wordWrap w:val="0"/>
        <w:ind w:left="224" w:hanging="224"/>
        <w:jc w:val="left"/>
      </w:pPr>
    </w:p>
    <w:p w14:paraId="3859059D" w14:textId="6D129058" w:rsidR="00AD5A90" w:rsidRPr="00A92BA8" w:rsidRDefault="00AD5A90" w:rsidP="00AD5A90">
      <w:pPr>
        <w:wordWrap w:val="0"/>
        <w:ind w:left="224" w:hanging="224"/>
        <w:jc w:val="left"/>
      </w:pPr>
      <w:r w:rsidRPr="00A92BA8">
        <w:rPr>
          <w:rFonts w:hint="eastAsia"/>
        </w:rPr>
        <w:t>（延滞金）</w:t>
      </w:r>
    </w:p>
    <w:p w14:paraId="4A392570" w14:textId="77777777" w:rsidR="00AD5A90" w:rsidRPr="00A92BA8" w:rsidRDefault="00AD5A90" w:rsidP="00AD5A90">
      <w:pPr>
        <w:wordWrap w:val="0"/>
        <w:ind w:left="224" w:hanging="224"/>
        <w:jc w:val="left"/>
      </w:pPr>
      <w:r w:rsidRPr="00A92BA8">
        <w:rPr>
          <w:rFonts w:hint="eastAsia"/>
        </w:rPr>
        <w:t>第12条　乙は，研究費を甲が定める納入期限までに納入しないときは，甲に対し当該研究費について延滞日数に応じ，年</w:t>
      </w:r>
      <w:r w:rsidR="008F70A6">
        <w:rPr>
          <w:rFonts w:hint="eastAsia"/>
        </w:rPr>
        <w:t>3.0</w:t>
      </w:r>
      <w:r w:rsidRPr="00A92BA8">
        <w:rPr>
          <w:rFonts w:hint="eastAsia"/>
        </w:rPr>
        <w:t>％の割合で計算した延滞金を支払わなければならない。</w:t>
      </w:r>
    </w:p>
    <w:p w14:paraId="04B2C660" w14:textId="77777777" w:rsidR="00BB536A" w:rsidRDefault="00BB536A" w:rsidP="00AD5A90">
      <w:pPr>
        <w:wordWrap w:val="0"/>
        <w:ind w:left="224" w:hanging="224"/>
        <w:jc w:val="left"/>
      </w:pPr>
    </w:p>
    <w:p w14:paraId="0D5E0585" w14:textId="19950378" w:rsidR="00AD5A90" w:rsidRPr="00A92BA8" w:rsidRDefault="00AD5A90" w:rsidP="00AD5A90">
      <w:pPr>
        <w:wordWrap w:val="0"/>
        <w:ind w:left="224" w:hanging="224"/>
        <w:jc w:val="left"/>
      </w:pPr>
      <w:r w:rsidRPr="00A92BA8">
        <w:rPr>
          <w:rFonts w:hint="eastAsia"/>
        </w:rPr>
        <w:t>（契約の解除）</w:t>
      </w:r>
    </w:p>
    <w:p w14:paraId="6B066BE5" w14:textId="77777777" w:rsidR="00AD5A90" w:rsidRPr="00A92BA8" w:rsidRDefault="00AD5A90" w:rsidP="00AD5A90">
      <w:pPr>
        <w:wordWrap w:val="0"/>
        <w:ind w:left="224" w:hanging="224"/>
        <w:jc w:val="left"/>
      </w:pPr>
      <w:r w:rsidRPr="00A92BA8">
        <w:rPr>
          <w:rFonts w:hint="eastAsia"/>
        </w:rPr>
        <w:t>第13条　甲又は乙は，一方の当事者がＧＰＳＰ省令等，研究実施計画書又はこの契約に違反することにより適正な研究に支障を及ぼしたと認める場合には，この契約を解除することができる。</w:t>
      </w:r>
    </w:p>
    <w:p w14:paraId="5CF50291" w14:textId="77777777" w:rsidR="00BB536A" w:rsidRDefault="00BB536A" w:rsidP="00AD5A90">
      <w:pPr>
        <w:wordWrap w:val="0"/>
        <w:ind w:left="224" w:hanging="224"/>
        <w:jc w:val="left"/>
      </w:pPr>
    </w:p>
    <w:p w14:paraId="70663350" w14:textId="5970F1B1" w:rsidR="00AD5A90" w:rsidRPr="00A92BA8" w:rsidRDefault="00AD5A90" w:rsidP="00AD5A90">
      <w:pPr>
        <w:wordWrap w:val="0"/>
        <w:ind w:left="224" w:hanging="224"/>
        <w:jc w:val="left"/>
      </w:pPr>
      <w:r w:rsidRPr="00A92BA8">
        <w:rPr>
          <w:rFonts w:hint="eastAsia"/>
        </w:rPr>
        <w:t>（その他）</w:t>
      </w:r>
    </w:p>
    <w:p w14:paraId="1BCB7F79" w14:textId="77777777" w:rsidR="00AD5A90" w:rsidRPr="00A92BA8" w:rsidRDefault="00AD5A90" w:rsidP="00AD5A90">
      <w:pPr>
        <w:wordWrap w:val="0"/>
        <w:ind w:left="224" w:hanging="224"/>
        <w:jc w:val="left"/>
      </w:pPr>
      <w:r w:rsidRPr="00A92BA8">
        <w:rPr>
          <w:rFonts w:hint="eastAsia"/>
        </w:rPr>
        <w:t>第14条　この契約に関し，疑義又は定めのない事項が生じたときは，その都度甲乙協議して決めるものとする。</w:t>
      </w:r>
    </w:p>
    <w:p w14:paraId="68E5FEB9" w14:textId="77777777" w:rsidR="00AD5A90" w:rsidRPr="00A92BA8" w:rsidRDefault="00AD5A90" w:rsidP="00AD5A90">
      <w:pPr>
        <w:wordWrap w:val="0"/>
        <w:ind w:left="224" w:hanging="224"/>
        <w:jc w:val="left"/>
      </w:pPr>
    </w:p>
    <w:p w14:paraId="5A6A0122" w14:textId="77777777" w:rsidR="00AD5A90" w:rsidRPr="00A92BA8" w:rsidRDefault="00AD5A90" w:rsidP="00AD5A90">
      <w:pPr>
        <w:wordWrap w:val="0"/>
        <w:ind w:left="224" w:hanging="224"/>
        <w:jc w:val="left"/>
      </w:pPr>
    </w:p>
    <w:p w14:paraId="2FBA4DD8" w14:textId="77777777" w:rsidR="00AD5A90" w:rsidRPr="00A92BA8" w:rsidRDefault="00AD5A90" w:rsidP="00AD5A90">
      <w:pPr>
        <w:wordWrap w:val="0"/>
        <w:ind w:left="224" w:hanging="224"/>
        <w:jc w:val="left"/>
      </w:pPr>
      <w:r w:rsidRPr="00A92BA8">
        <w:rPr>
          <w:rFonts w:hint="eastAsia"/>
        </w:rPr>
        <w:t xml:space="preserve">　この契約を証するため，本書２通を作成し，甲乙記名押印の上，各自その１通を所持する。</w:t>
      </w:r>
    </w:p>
    <w:p w14:paraId="19491ECE" w14:textId="77777777" w:rsidR="00AD5A90" w:rsidRPr="00A92BA8" w:rsidRDefault="00AD5A90" w:rsidP="00AD5A90">
      <w:pPr>
        <w:wordWrap w:val="0"/>
        <w:spacing w:line="357" w:lineRule="exact"/>
        <w:ind w:left="224" w:hanging="224"/>
        <w:jc w:val="left"/>
      </w:pPr>
    </w:p>
    <w:p w14:paraId="252F7551" w14:textId="22A526CB" w:rsidR="00AD5A90" w:rsidRPr="00A92BA8" w:rsidRDefault="00AD5A90" w:rsidP="00AD5A90">
      <w:pPr>
        <w:wordWrap w:val="0"/>
        <w:ind w:left="224" w:hanging="224"/>
        <w:jc w:val="left"/>
      </w:pPr>
      <w:r w:rsidRPr="00A92BA8">
        <w:rPr>
          <w:rFonts w:hint="eastAsia"/>
          <w:spacing w:val="4"/>
        </w:rPr>
        <w:t xml:space="preserve">  </w:t>
      </w:r>
      <w:r w:rsidRPr="00A92BA8">
        <w:rPr>
          <w:rFonts w:hint="eastAsia"/>
        </w:rPr>
        <w:t xml:space="preserve">　</w:t>
      </w:r>
      <w:r w:rsidR="00BB536A">
        <w:rPr>
          <w:rFonts w:hint="eastAsia"/>
        </w:rPr>
        <w:t xml:space="preserve">西暦　</w:t>
      </w:r>
      <w:r w:rsidRPr="00A92BA8">
        <w:rPr>
          <w:rFonts w:hint="eastAsia"/>
        </w:rPr>
        <w:t xml:space="preserve">　　年　　月　　日</w:t>
      </w:r>
    </w:p>
    <w:p w14:paraId="28B46BE9" w14:textId="77777777" w:rsidR="00AD5A90" w:rsidRPr="00A92BA8" w:rsidRDefault="00AD5A90" w:rsidP="00AD5A90">
      <w:pPr>
        <w:wordWrap w:val="0"/>
        <w:spacing w:line="357" w:lineRule="exact"/>
        <w:ind w:left="224" w:hanging="224"/>
        <w:jc w:val="left"/>
      </w:pPr>
    </w:p>
    <w:p w14:paraId="2C9C8810" w14:textId="77777777" w:rsidR="00E55F3F" w:rsidRDefault="00E55F3F" w:rsidP="00E55F3F">
      <w:pPr>
        <w:wordWrap w:val="0"/>
        <w:ind w:leftChars="1286" w:left="2881"/>
        <w:jc w:val="left"/>
      </w:pPr>
      <w:r>
        <w:rPr>
          <w:rFonts w:hint="eastAsia"/>
        </w:rPr>
        <w:t>甲　　　　　　　　宮城県名取市愛島塩手字野田山４７－１</w:t>
      </w:r>
    </w:p>
    <w:p w14:paraId="0C1C8D0E" w14:textId="77777777" w:rsidR="00E55F3F" w:rsidRPr="0043142A" w:rsidRDefault="00E55F3F" w:rsidP="00E55F3F">
      <w:pPr>
        <w:wordWrap w:val="0"/>
        <w:spacing w:line="357" w:lineRule="exact"/>
        <w:jc w:val="left"/>
      </w:pPr>
      <w:r>
        <w:rPr>
          <w:rFonts w:hint="eastAsia"/>
        </w:rPr>
        <w:t xml:space="preserve">　　　　　　　　　　　　　　　　　　　　</w:t>
      </w:r>
      <w:r w:rsidRPr="0043142A">
        <w:rPr>
          <w:rFonts w:hint="eastAsia"/>
        </w:rPr>
        <w:t xml:space="preserve">　</w:t>
      </w:r>
      <w:r>
        <w:rPr>
          <w:rFonts w:hint="eastAsia"/>
        </w:rPr>
        <w:t xml:space="preserve">　</w:t>
      </w:r>
      <w:r w:rsidR="00150594">
        <w:rPr>
          <w:rFonts w:hint="eastAsia"/>
        </w:rPr>
        <w:t>地方独立行政法人</w:t>
      </w:r>
      <w:r w:rsidRPr="0043142A">
        <w:rPr>
          <w:rFonts w:hint="eastAsia"/>
        </w:rPr>
        <w:t xml:space="preserve">宮城県立病院機構　</w:t>
      </w:r>
    </w:p>
    <w:p w14:paraId="3E5C1140" w14:textId="77777777" w:rsidR="00E55F3F" w:rsidRPr="0043142A" w:rsidRDefault="00E55F3F" w:rsidP="00E55F3F">
      <w:pPr>
        <w:wordWrap w:val="0"/>
        <w:spacing w:line="357" w:lineRule="exact"/>
        <w:ind w:firstLineChars="2200" w:firstLine="4928"/>
        <w:jc w:val="left"/>
      </w:pPr>
      <w:r w:rsidRPr="0043142A">
        <w:rPr>
          <w:rFonts w:hint="eastAsia"/>
        </w:rPr>
        <w:t>宮城県立がんセンター</w:t>
      </w:r>
    </w:p>
    <w:p w14:paraId="6D0EA2CF" w14:textId="63744C3D" w:rsidR="00E55F3F" w:rsidRDefault="00E55F3F" w:rsidP="0079685C">
      <w:pPr>
        <w:ind w:firstLineChars="2300" w:firstLine="5152"/>
      </w:pPr>
      <w:r>
        <w:rPr>
          <w:rFonts w:hint="eastAsia"/>
        </w:rPr>
        <w:t xml:space="preserve">　</w:t>
      </w:r>
      <w:r w:rsidR="00BB536A">
        <w:rPr>
          <w:rFonts w:hint="eastAsia"/>
        </w:rPr>
        <w:t xml:space="preserve">　　</w:t>
      </w:r>
      <w:r>
        <w:rPr>
          <w:rFonts w:hint="eastAsia"/>
        </w:rPr>
        <w:t>総長</w:t>
      </w:r>
      <w:r w:rsidR="00BE4CAF">
        <w:rPr>
          <w:rFonts w:hint="eastAsia"/>
        </w:rPr>
        <w:t xml:space="preserve">　</w:t>
      </w:r>
      <w:r w:rsidR="00D446C4">
        <w:rPr>
          <w:rFonts w:hint="eastAsia"/>
        </w:rPr>
        <w:t xml:space="preserve">　</w:t>
      </w:r>
      <w:r w:rsidR="004D7080">
        <w:rPr>
          <w:rFonts w:hint="eastAsia"/>
        </w:rPr>
        <w:t>〇〇</w:t>
      </w:r>
      <w:r w:rsidR="00BB536A">
        <w:rPr>
          <w:rFonts w:hint="eastAsia"/>
        </w:rPr>
        <w:t xml:space="preserve">　</w:t>
      </w:r>
      <w:r w:rsidR="004D7080">
        <w:rPr>
          <w:rFonts w:hint="eastAsia"/>
        </w:rPr>
        <w:t xml:space="preserve">〇〇　　</w:t>
      </w:r>
      <w:r w:rsidR="00D446C4">
        <w:rPr>
          <w:rFonts w:hint="eastAsia"/>
        </w:rPr>
        <w:t xml:space="preserve"> </w:t>
      </w:r>
      <w:r>
        <w:rPr>
          <w:rFonts w:hint="eastAsia"/>
        </w:rPr>
        <w:t>印</w:t>
      </w:r>
    </w:p>
    <w:p w14:paraId="6588C1E1" w14:textId="1A551D24" w:rsidR="00E55F3F" w:rsidRPr="00BE4CAF" w:rsidRDefault="00E55F3F" w:rsidP="00E55F3F">
      <w:pPr>
        <w:wordWrap w:val="0"/>
        <w:spacing w:line="357" w:lineRule="exact"/>
        <w:ind w:left="224" w:hanging="224"/>
        <w:jc w:val="left"/>
      </w:pPr>
    </w:p>
    <w:p w14:paraId="4A82B71E" w14:textId="77777777" w:rsidR="00E55F3F" w:rsidRDefault="00E55F3F" w:rsidP="00E55F3F">
      <w:pPr>
        <w:wordWrap w:val="0"/>
        <w:ind w:left="2880"/>
        <w:jc w:val="left"/>
      </w:pPr>
      <w:r>
        <w:rPr>
          <w:rFonts w:hint="eastAsia"/>
        </w:rPr>
        <w:t>乙　（住　所）</w:t>
      </w:r>
      <w:r w:rsidR="00391009">
        <w:rPr>
          <w:rFonts w:hint="eastAsia"/>
        </w:rPr>
        <w:t xml:space="preserve">　  </w:t>
      </w:r>
    </w:p>
    <w:p w14:paraId="13B7E6B3" w14:textId="77777777" w:rsidR="00E55F3F" w:rsidRDefault="00E55F3F" w:rsidP="0079685C">
      <w:pPr>
        <w:wordWrap w:val="0"/>
        <w:spacing w:line="357" w:lineRule="exact"/>
        <w:jc w:val="left"/>
      </w:pPr>
      <w:r>
        <w:rPr>
          <w:rFonts w:hint="eastAsia"/>
        </w:rPr>
        <w:t xml:space="preserve">　　　　　　　　　　　　　　　（研究依頼者）　</w:t>
      </w:r>
    </w:p>
    <w:p w14:paraId="4AAE0F5B" w14:textId="1BB344E1" w:rsidR="00E55F3F" w:rsidRPr="00C57D69" w:rsidRDefault="00E55F3F" w:rsidP="00396C7E">
      <w:pPr>
        <w:wordWrap w:val="0"/>
        <w:ind w:firstLineChars="1500" w:firstLine="3360"/>
        <w:jc w:val="left"/>
      </w:pPr>
      <w:r>
        <w:rPr>
          <w:rFonts w:hint="eastAsia"/>
        </w:rPr>
        <w:t xml:space="preserve">（代表者）　　</w:t>
      </w:r>
      <w:r w:rsidR="00E851F1">
        <w:rPr>
          <w:rFonts w:hint="eastAsia"/>
        </w:rPr>
        <w:t xml:space="preserve">　　　　　　　　　　　　　 </w:t>
      </w:r>
      <w:r>
        <w:rPr>
          <w:rFonts w:hint="eastAsia"/>
        </w:rPr>
        <w:t xml:space="preserve">　　印</w:t>
      </w:r>
    </w:p>
    <w:sectPr w:rsidR="00E55F3F" w:rsidRPr="00C57D69">
      <w:endnotePr>
        <w:numStart w:val="0"/>
      </w:endnotePr>
      <w:type w:val="nextColumn"/>
      <w:pgSz w:w="11907" w:h="16840" w:code="9"/>
      <w:pgMar w:top="851" w:right="1015" w:bottom="851" w:left="1418" w:header="720" w:footer="720" w:gutter="0"/>
      <w:cols w:space="720"/>
      <w:docGrid w:type="linesAndChars" w:linePitch="314" w:charSpace="-24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C10309D" w14:textId="3D7CC1CE" w:rsidR="008A51CF" w:rsidRDefault="008A51CF">
      <w:pPr>
        <w:pStyle w:val="ab"/>
      </w:pPr>
      <w:r>
        <w:rPr>
          <w:rStyle w:val="aa"/>
        </w:rPr>
        <w:annotationRef/>
      </w:r>
      <w:r>
        <w:rPr>
          <w:rFonts w:hint="eastAsia"/>
        </w:rPr>
        <w:t>診療科と氏名をご記載ください。職名の記載は不要です。</w:t>
      </w:r>
    </w:p>
  </w:comment>
  <w:comment w:id="1" w:author="作成者" w:initials="A">
    <w:p w14:paraId="44F8671D" w14:textId="09DF1110" w:rsidR="00BC6FE8" w:rsidRDefault="00BC6FE8">
      <w:pPr>
        <w:pStyle w:val="ab"/>
      </w:pPr>
      <w:r>
        <w:rPr>
          <w:rStyle w:val="aa"/>
        </w:rPr>
        <w:annotationRef/>
      </w:r>
      <w:r>
        <w:rPr>
          <w:rFonts w:hint="eastAsia"/>
        </w:rPr>
        <w:t>複数年契約可です。</w:t>
      </w:r>
    </w:p>
  </w:comment>
  <w:comment w:id="2" w:author="作成者" w:initials="A">
    <w:p w14:paraId="667C9A1B" w14:textId="77777777" w:rsidR="00BC6FE8" w:rsidRDefault="00BC6FE8" w:rsidP="00BC6FE8">
      <w:pPr>
        <w:pStyle w:val="ab"/>
      </w:pPr>
      <w:r>
        <w:rPr>
          <w:rStyle w:val="aa"/>
        </w:rPr>
        <w:annotationRef/>
      </w:r>
      <w:r>
        <w:rPr>
          <w:rFonts w:hint="eastAsia"/>
        </w:rPr>
        <w:t>年度末まででお願いします。</w:t>
      </w:r>
    </w:p>
    <w:p w14:paraId="4A3AEABB" w14:textId="74727D47" w:rsidR="00BC6FE8" w:rsidRDefault="00BC6FE8" w:rsidP="00BC6FE8">
      <w:pPr>
        <w:pStyle w:val="ab"/>
      </w:pPr>
      <w:r>
        <w:rPr>
          <w:rFonts w:hint="eastAsia"/>
        </w:rPr>
        <w:t>（使用成績調査の終了予定日の属する年度末）</w:t>
      </w:r>
    </w:p>
  </w:comment>
  <w:comment w:id="3" w:author="作成者" w:initials="A">
    <w:p w14:paraId="53DC9FC0" w14:textId="2943B764" w:rsidR="00BC6FE8" w:rsidRDefault="00BC6FE8">
      <w:pPr>
        <w:pStyle w:val="ab"/>
      </w:pPr>
      <w:r>
        <w:rPr>
          <w:rStyle w:val="aa"/>
        </w:rPr>
        <w:annotationRef/>
      </w:r>
      <w:r w:rsidRPr="00BC6FE8">
        <w:rPr>
          <w:rFonts w:hint="eastAsia"/>
        </w:rPr>
        <w:t>全例調査の場合は「全例調査のため設定しない」等の記載をお願いします。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0309D" w15:done="0"/>
  <w15:commentEx w15:paraId="44F8671D" w15:done="0"/>
  <w15:commentEx w15:paraId="4A3AEABB" w15:done="0"/>
  <w15:commentEx w15:paraId="53DC9F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0309D" w16cid:durableId="2AA6CCC0"/>
  <w16cid:commentId w16cid:paraId="44F8671D" w16cid:durableId="24B4EB76"/>
  <w16cid:commentId w16cid:paraId="4A3AEABB" w16cid:durableId="24B4EB8C"/>
  <w16cid:commentId w16cid:paraId="53DC9FC0" w16cid:durableId="24B4E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3C11" w14:textId="77777777" w:rsidR="009C0490" w:rsidRDefault="009C0490" w:rsidP="00554196">
      <w:pPr>
        <w:spacing w:line="240" w:lineRule="auto"/>
      </w:pPr>
      <w:r>
        <w:separator/>
      </w:r>
    </w:p>
  </w:endnote>
  <w:endnote w:type="continuationSeparator" w:id="0">
    <w:p w14:paraId="26A52FAE" w14:textId="77777777" w:rsidR="009C0490" w:rsidRDefault="009C0490" w:rsidP="00554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DA7C" w14:textId="77777777" w:rsidR="009C0490" w:rsidRDefault="009C0490" w:rsidP="00554196">
      <w:pPr>
        <w:spacing w:line="240" w:lineRule="auto"/>
      </w:pPr>
      <w:r>
        <w:separator/>
      </w:r>
    </w:p>
  </w:footnote>
  <w:footnote w:type="continuationSeparator" w:id="0">
    <w:p w14:paraId="04445DC5" w14:textId="77777777" w:rsidR="009C0490" w:rsidRDefault="009C0490" w:rsidP="005541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5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D6"/>
    <w:rsid w:val="00053197"/>
    <w:rsid w:val="00074148"/>
    <w:rsid w:val="000E3C40"/>
    <w:rsid w:val="000F21CF"/>
    <w:rsid w:val="0010071F"/>
    <w:rsid w:val="00150594"/>
    <w:rsid w:val="001A30B7"/>
    <w:rsid w:val="001B58C8"/>
    <w:rsid w:val="00205148"/>
    <w:rsid w:val="00215988"/>
    <w:rsid w:val="0024050E"/>
    <w:rsid w:val="00260532"/>
    <w:rsid w:val="00275E67"/>
    <w:rsid w:val="00297040"/>
    <w:rsid w:val="002A175E"/>
    <w:rsid w:val="002A7F52"/>
    <w:rsid w:val="00300252"/>
    <w:rsid w:val="00341007"/>
    <w:rsid w:val="003768D6"/>
    <w:rsid w:val="00391009"/>
    <w:rsid w:val="00396C7E"/>
    <w:rsid w:val="003A4D05"/>
    <w:rsid w:val="00426032"/>
    <w:rsid w:val="004D7080"/>
    <w:rsid w:val="00504B94"/>
    <w:rsid w:val="00554196"/>
    <w:rsid w:val="00570743"/>
    <w:rsid w:val="005F263C"/>
    <w:rsid w:val="00611B40"/>
    <w:rsid w:val="00615870"/>
    <w:rsid w:val="00666FDA"/>
    <w:rsid w:val="0079685C"/>
    <w:rsid w:val="007B1949"/>
    <w:rsid w:val="007C67A7"/>
    <w:rsid w:val="008044EE"/>
    <w:rsid w:val="008123A0"/>
    <w:rsid w:val="008846FF"/>
    <w:rsid w:val="008A51CF"/>
    <w:rsid w:val="008D28A1"/>
    <w:rsid w:val="008F6726"/>
    <w:rsid w:val="008F70A6"/>
    <w:rsid w:val="0093658C"/>
    <w:rsid w:val="00944814"/>
    <w:rsid w:val="0095407C"/>
    <w:rsid w:val="009C0490"/>
    <w:rsid w:val="00A20678"/>
    <w:rsid w:val="00A40F3E"/>
    <w:rsid w:val="00A8471F"/>
    <w:rsid w:val="00A92BA8"/>
    <w:rsid w:val="00AC5A4B"/>
    <w:rsid w:val="00AD2907"/>
    <w:rsid w:val="00AD5A90"/>
    <w:rsid w:val="00B0217F"/>
    <w:rsid w:val="00B4278B"/>
    <w:rsid w:val="00B45778"/>
    <w:rsid w:val="00B5035B"/>
    <w:rsid w:val="00B60051"/>
    <w:rsid w:val="00B87199"/>
    <w:rsid w:val="00BB536A"/>
    <w:rsid w:val="00BC6FE8"/>
    <w:rsid w:val="00BE4CAF"/>
    <w:rsid w:val="00C839F3"/>
    <w:rsid w:val="00C92C85"/>
    <w:rsid w:val="00CD3840"/>
    <w:rsid w:val="00D446C4"/>
    <w:rsid w:val="00DA56ED"/>
    <w:rsid w:val="00DB762D"/>
    <w:rsid w:val="00DC053E"/>
    <w:rsid w:val="00DD167A"/>
    <w:rsid w:val="00E55F3F"/>
    <w:rsid w:val="00E6533C"/>
    <w:rsid w:val="00E851F1"/>
    <w:rsid w:val="00E95F4E"/>
    <w:rsid w:val="00EF7DE8"/>
    <w:rsid w:val="00F0158D"/>
    <w:rsid w:val="00F0287C"/>
    <w:rsid w:val="00F63E61"/>
    <w:rsid w:val="00F76E14"/>
    <w:rsid w:val="00FA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3B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7"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224" w:hanging="224"/>
      <w:jc w:val="left"/>
    </w:pPr>
  </w:style>
  <w:style w:type="paragraph" w:styleId="a4">
    <w:name w:val="header"/>
    <w:basedOn w:val="a"/>
    <w:link w:val="a5"/>
    <w:rsid w:val="00554196"/>
    <w:pPr>
      <w:tabs>
        <w:tab w:val="center" w:pos="4252"/>
        <w:tab w:val="right" w:pos="8504"/>
      </w:tabs>
      <w:snapToGrid w:val="0"/>
    </w:pPr>
  </w:style>
  <w:style w:type="character" w:customStyle="1" w:styleId="a5">
    <w:name w:val="ヘッダー (文字)"/>
    <w:link w:val="a4"/>
    <w:rsid w:val="00554196"/>
    <w:rPr>
      <w:rFonts w:ascii="ＭＳ 明朝" w:hAnsi="Century"/>
      <w:spacing w:val="8"/>
      <w:kern w:val="2"/>
      <w:sz w:val="22"/>
    </w:rPr>
  </w:style>
  <w:style w:type="paragraph" w:styleId="a6">
    <w:name w:val="footer"/>
    <w:basedOn w:val="a"/>
    <w:link w:val="a7"/>
    <w:rsid w:val="00554196"/>
    <w:pPr>
      <w:tabs>
        <w:tab w:val="center" w:pos="4252"/>
        <w:tab w:val="right" w:pos="8504"/>
      </w:tabs>
      <w:snapToGrid w:val="0"/>
    </w:pPr>
  </w:style>
  <w:style w:type="character" w:customStyle="1" w:styleId="a7">
    <w:name w:val="フッター (文字)"/>
    <w:link w:val="a6"/>
    <w:rsid w:val="00554196"/>
    <w:rPr>
      <w:rFonts w:ascii="ＭＳ 明朝" w:hAnsi="Century"/>
      <w:spacing w:val="8"/>
      <w:kern w:val="2"/>
      <w:sz w:val="22"/>
    </w:rPr>
  </w:style>
  <w:style w:type="paragraph" w:styleId="a8">
    <w:name w:val="Balloon Text"/>
    <w:basedOn w:val="a"/>
    <w:link w:val="a9"/>
    <w:rsid w:val="00A20678"/>
    <w:pPr>
      <w:spacing w:line="240" w:lineRule="auto"/>
    </w:pPr>
    <w:rPr>
      <w:rFonts w:ascii="Arial" w:eastAsia="ＭＳ ゴシック" w:hAnsi="Arial"/>
      <w:sz w:val="18"/>
      <w:szCs w:val="18"/>
    </w:rPr>
  </w:style>
  <w:style w:type="character" w:customStyle="1" w:styleId="a9">
    <w:name w:val="吹き出し (文字)"/>
    <w:link w:val="a8"/>
    <w:rsid w:val="00A20678"/>
    <w:rPr>
      <w:rFonts w:ascii="Arial" w:eastAsia="ＭＳ ゴシック" w:hAnsi="Arial" w:cs="Times New Roman"/>
      <w:spacing w:val="8"/>
      <w:kern w:val="2"/>
      <w:sz w:val="18"/>
      <w:szCs w:val="18"/>
    </w:rPr>
  </w:style>
  <w:style w:type="character" w:styleId="aa">
    <w:name w:val="annotation reference"/>
    <w:rsid w:val="002A175E"/>
    <w:rPr>
      <w:sz w:val="18"/>
      <w:szCs w:val="18"/>
    </w:rPr>
  </w:style>
  <w:style w:type="paragraph" w:styleId="ab">
    <w:name w:val="annotation text"/>
    <w:basedOn w:val="a"/>
    <w:link w:val="ac"/>
    <w:rsid w:val="002A175E"/>
    <w:pPr>
      <w:jc w:val="left"/>
    </w:pPr>
  </w:style>
  <w:style w:type="character" w:customStyle="1" w:styleId="ac">
    <w:name w:val="コメント文字列 (文字)"/>
    <w:link w:val="ab"/>
    <w:rsid w:val="002A175E"/>
    <w:rPr>
      <w:rFonts w:ascii="ＭＳ 明朝" w:hAnsi="Century"/>
      <w:spacing w:val="8"/>
      <w:kern w:val="2"/>
      <w:sz w:val="22"/>
    </w:rPr>
  </w:style>
  <w:style w:type="paragraph" w:styleId="ad">
    <w:name w:val="annotation subject"/>
    <w:basedOn w:val="ab"/>
    <w:next w:val="ab"/>
    <w:link w:val="ae"/>
    <w:rsid w:val="002A175E"/>
    <w:rPr>
      <w:b/>
      <w:bCs/>
    </w:rPr>
  </w:style>
  <w:style w:type="character" w:customStyle="1" w:styleId="ae">
    <w:name w:val="コメント内容 (文字)"/>
    <w:link w:val="ad"/>
    <w:rsid w:val="002A175E"/>
    <w:rPr>
      <w:rFonts w:ascii="ＭＳ 明朝" w:hAnsi="Century"/>
      <w:b/>
      <w:bCs/>
      <w:spacing w:val="8"/>
      <w:kern w:val="2"/>
      <w:sz w:val="22"/>
    </w:rPr>
  </w:style>
  <w:style w:type="paragraph" w:styleId="af">
    <w:name w:val="Revision"/>
    <w:hidden/>
    <w:uiPriority w:val="99"/>
    <w:semiHidden/>
    <w:rsid w:val="0010071F"/>
    <w:rPr>
      <w:rFonts w:ascii="ＭＳ 明朝" w:hAnsi="Century"/>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CF2A-06B4-4C3D-9F6D-85595F07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2024-10-01T10:33:00Z</dcterms:created>
  <dcterms:modified xsi:type="dcterms:W3CDTF">2025-03-05T07:02:00Z</dcterms:modified>
</cp:coreProperties>
</file>