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62B3C" w14:textId="05C7656C" w:rsidR="00515D63" w:rsidRDefault="00515D63" w:rsidP="00515D63">
      <w:pPr>
        <w:jc w:val="center"/>
      </w:pPr>
      <w:r>
        <w:rPr>
          <w:rFonts w:hint="eastAsia"/>
        </w:rPr>
        <w:t>契約書</w:t>
      </w:r>
      <w:r w:rsidR="003645A5">
        <w:rPr>
          <w:rFonts w:hint="eastAsia"/>
        </w:rPr>
        <w:t>（案）</w:t>
      </w:r>
    </w:p>
    <w:p w14:paraId="4D256421" w14:textId="77777777" w:rsidR="00515D63" w:rsidRDefault="00515D63" w:rsidP="00515D63"/>
    <w:p w14:paraId="2E7F1CD5" w14:textId="34914F26" w:rsidR="00515D63" w:rsidRDefault="00515D63" w:rsidP="00515D63">
      <w:r>
        <w:rPr>
          <w:rFonts w:hint="eastAsia"/>
        </w:rPr>
        <w:t xml:space="preserve">１　</w:t>
      </w:r>
      <w:r w:rsidR="00BE004D">
        <w:rPr>
          <w:rFonts w:hint="eastAsia"/>
        </w:rPr>
        <w:t>件</w:t>
      </w:r>
      <w:r w:rsidR="00E8127A">
        <w:rPr>
          <w:rFonts w:hint="eastAsia"/>
        </w:rPr>
        <w:t xml:space="preserve">　　</w:t>
      </w:r>
      <w:r>
        <w:rPr>
          <w:rFonts w:hint="eastAsia"/>
        </w:rPr>
        <w:t>名</w:t>
      </w:r>
      <w:r>
        <w:tab/>
      </w:r>
      <w:r w:rsidR="003645A5" w:rsidRPr="003645A5">
        <w:rPr>
          <w:rFonts w:hint="eastAsia"/>
        </w:rPr>
        <w:t>下部内視鏡室内トイレ改修工事</w:t>
      </w:r>
    </w:p>
    <w:p w14:paraId="3755F2A2" w14:textId="2C54F5B2" w:rsidR="007E3B43" w:rsidRDefault="00984BC0" w:rsidP="00515D63">
      <w:r>
        <w:rPr>
          <w:rFonts w:hint="eastAsia"/>
        </w:rPr>
        <w:t xml:space="preserve">　　　　　　　　</w:t>
      </w:r>
    </w:p>
    <w:p w14:paraId="49798E5D" w14:textId="77777777" w:rsidR="008A3D4B" w:rsidRDefault="00515D63" w:rsidP="00515D63">
      <w:r>
        <w:rPr>
          <w:rFonts w:hint="eastAsia"/>
        </w:rPr>
        <w:t xml:space="preserve">２　</w:t>
      </w:r>
      <w:r w:rsidR="00753B7F">
        <w:rPr>
          <w:rFonts w:hint="eastAsia"/>
        </w:rPr>
        <w:t>履行</w:t>
      </w:r>
      <w:r>
        <w:rPr>
          <w:rFonts w:hint="eastAsia"/>
        </w:rPr>
        <w:t>場所</w:t>
      </w:r>
      <w:r>
        <w:tab/>
      </w:r>
      <w:r w:rsidR="008A3D4B" w:rsidRPr="008A3D4B">
        <w:rPr>
          <w:rFonts w:hint="eastAsia"/>
        </w:rPr>
        <w:t>名取市愛島塩手字野田山４７－１</w:t>
      </w:r>
    </w:p>
    <w:p w14:paraId="7749F003" w14:textId="39B1C236" w:rsidR="00515D63" w:rsidRDefault="00BE004D" w:rsidP="008A3D4B">
      <w:pPr>
        <w:ind w:firstLineChars="800" w:firstLine="1680"/>
      </w:pPr>
      <w:bookmarkStart w:id="0" w:name="_Hlk135207950"/>
      <w:r>
        <w:rPr>
          <w:rFonts w:hint="eastAsia"/>
        </w:rPr>
        <w:t xml:space="preserve">地方独立行政法人宮城県立病院機構　</w:t>
      </w:r>
      <w:bookmarkEnd w:id="0"/>
      <w:r>
        <w:rPr>
          <w:rFonts w:hint="eastAsia"/>
        </w:rPr>
        <w:t>宮城県立がんセンター</w:t>
      </w:r>
      <w:r w:rsidR="0050336F">
        <w:rPr>
          <w:rFonts w:hint="eastAsia"/>
        </w:rPr>
        <w:t xml:space="preserve">　</w:t>
      </w:r>
    </w:p>
    <w:p w14:paraId="6A89A803" w14:textId="77777777" w:rsidR="007E3B43" w:rsidRDefault="007E3B43" w:rsidP="00515D63"/>
    <w:p w14:paraId="3DFF5DEC" w14:textId="2896B975" w:rsidR="00515D63" w:rsidRDefault="00515D63" w:rsidP="00515D63">
      <w:r>
        <w:rPr>
          <w:rFonts w:hint="eastAsia"/>
        </w:rPr>
        <w:t xml:space="preserve">３　</w:t>
      </w:r>
      <w:r w:rsidR="00753B7F">
        <w:rPr>
          <w:rFonts w:hint="eastAsia"/>
        </w:rPr>
        <w:t>履行期限</w:t>
      </w:r>
      <w:r>
        <w:tab/>
      </w:r>
      <w:r w:rsidR="00BE004D">
        <w:rPr>
          <w:rFonts w:hint="eastAsia"/>
        </w:rPr>
        <w:t>令和</w:t>
      </w:r>
      <w:r w:rsidR="00000225">
        <w:rPr>
          <w:rFonts w:hint="eastAsia"/>
        </w:rPr>
        <w:t>９</w:t>
      </w:r>
      <w:r>
        <w:rPr>
          <w:rFonts w:hint="eastAsia"/>
        </w:rPr>
        <w:t>年</w:t>
      </w:r>
      <w:r w:rsidR="008F0E13">
        <w:rPr>
          <w:rFonts w:hint="eastAsia"/>
        </w:rPr>
        <w:t>３</w:t>
      </w:r>
      <w:r>
        <w:rPr>
          <w:rFonts w:hint="eastAsia"/>
        </w:rPr>
        <w:t>月</w:t>
      </w:r>
      <w:r w:rsidR="008F0E13">
        <w:rPr>
          <w:rFonts w:hint="eastAsia"/>
        </w:rPr>
        <w:t>３</w:t>
      </w:r>
      <w:r w:rsidR="00000225">
        <w:rPr>
          <w:rFonts w:hint="eastAsia"/>
        </w:rPr>
        <w:t>１</w:t>
      </w:r>
      <w:r>
        <w:rPr>
          <w:rFonts w:hint="eastAsia"/>
        </w:rPr>
        <w:t>日</w:t>
      </w:r>
    </w:p>
    <w:p w14:paraId="08C2F09E" w14:textId="77777777" w:rsidR="007E3B43" w:rsidRDefault="007E3B43" w:rsidP="00515D63"/>
    <w:p w14:paraId="3995949F" w14:textId="771FEFCE" w:rsidR="00515D63" w:rsidRDefault="00515D63" w:rsidP="00515D63">
      <w:r>
        <w:rPr>
          <w:rFonts w:hint="eastAsia"/>
        </w:rPr>
        <w:t xml:space="preserve">４　</w:t>
      </w:r>
      <w:r w:rsidR="00E8127A">
        <w:rPr>
          <w:rFonts w:hint="eastAsia"/>
        </w:rPr>
        <w:t>契約</w:t>
      </w:r>
      <w:r>
        <w:rPr>
          <w:rFonts w:hint="eastAsia"/>
        </w:rPr>
        <w:t>金額</w:t>
      </w:r>
      <w:r>
        <w:tab/>
      </w:r>
      <w:r>
        <w:rPr>
          <w:rFonts w:hint="eastAsia"/>
        </w:rPr>
        <w:t>金</w:t>
      </w:r>
      <w:r w:rsidR="003645A5" w:rsidRPr="003645A5">
        <w:rPr>
          <w:rFonts w:hint="eastAsia"/>
          <w:u w:val="single"/>
        </w:rPr>
        <w:t xml:space="preserve">　　　　　　　　　　</w:t>
      </w:r>
      <w:r>
        <w:rPr>
          <w:rFonts w:hint="eastAsia"/>
        </w:rPr>
        <w:t>円</w:t>
      </w:r>
      <w:r>
        <w:br/>
      </w:r>
      <w:r>
        <w:tab/>
      </w:r>
      <w:r>
        <w:tab/>
      </w:r>
      <w:r w:rsidR="0088423C">
        <w:rPr>
          <w:rFonts w:hint="eastAsia"/>
        </w:rPr>
        <w:t>（</w:t>
      </w:r>
      <w:r>
        <w:rPr>
          <w:rFonts w:hint="eastAsia"/>
        </w:rPr>
        <w:t>うち取引に係る消費税及び地方消費税の額</w:t>
      </w:r>
      <w:r w:rsidR="003645A5" w:rsidRPr="003645A5">
        <w:rPr>
          <w:rFonts w:hint="eastAsia"/>
          <w:u w:val="single"/>
        </w:rPr>
        <w:t xml:space="preserve">　　　　　　　　</w:t>
      </w:r>
      <w:r>
        <w:rPr>
          <w:rFonts w:hint="eastAsia"/>
        </w:rPr>
        <w:t>円</w:t>
      </w:r>
      <w:r w:rsidR="0088423C">
        <w:rPr>
          <w:rFonts w:hint="eastAsia"/>
        </w:rPr>
        <w:t>）</w:t>
      </w:r>
    </w:p>
    <w:p w14:paraId="1175604D" w14:textId="5EFC2A56" w:rsidR="00ED060D" w:rsidRPr="004B1FA6" w:rsidRDefault="00ED060D" w:rsidP="00515D63"/>
    <w:p w14:paraId="0AF10035" w14:textId="2980F626" w:rsidR="00ED060D" w:rsidRPr="003645A5" w:rsidRDefault="00ED060D" w:rsidP="00515D63">
      <w:r>
        <w:rPr>
          <w:rFonts w:hint="eastAsia"/>
        </w:rPr>
        <w:t xml:space="preserve">５　契約保証金　</w:t>
      </w:r>
      <w:r w:rsidR="003645A5">
        <w:rPr>
          <w:rFonts w:hint="eastAsia"/>
        </w:rPr>
        <w:t xml:space="preserve">　</w:t>
      </w:r>
      <w:r w:rsidR="003645A5" w:rsidRPr="003645A5">
        <w:rPr>
          <w:rFonts w:hint="eastAsia"/>
          <w:u w:val="single"/>
        </w:rPr>
        <w:t xml:space="preserve">　　　　　　　</w:t>
      </w:r>
      <w:r w:rsidR="003645A5" w:rsidRPr="003645A5">
        <w:rPr>
          <w:rFonts w:hint="eastAsia"/>
        </w:rPr>
        <w:t xml:space="preserve">　　　　</w:t>
      </w:r>
    </w:p>
    <w:p w14:paraId="3A736C95" w14:textId="77777777" w:rsidR="007E3B43" w:rsidRDefault="007E3B43" w:rsidP="00515D63"/>
    <w:p w14:paraId="79195B47" w14:textId="08B37B97" w:rsidR="00515D63" w:rsidRDefault="00515D63" w:rsidP="00515D63">
      <w:pPr>
        <w:ind w:firstLineChars="100" w:firstLine="210"/>
      </w:pPr>
      <w:r>
        <w:rPr>
          <w:rFonts w:hint="eastAsia"/>
        </w:rPr>
        <w:t>上記の</w:t>
      </w:r>
      <w:r w:rsidR="00753B7F">
        <w:rPr>
          <w:rFonts w:hint="eastAsia"/>
        </w:rPr>
        <w:t>業務</w:t>
      </w:r>
      <w:r>
        <w:rPr>
          <w:rFonts w:hint="eastAsia"/>
        </w:rPr>
        <w:t>について、発注者と受注者は、各々の対等な立場における合意に基づいて、</w:t>
      </w:r>
      <w:r w:rsidR="007E3B43">
        <w:rPr>
          <w:rFonts w:hint="eastAsia"/>
        </w:rPr>
        <w:t>別添の</w:t>
      </w:r>
      <w:r>
        <w:rPr>
          <w:rFonts w:hint="eastAsia"/>
        </w:rPr>
        <w:t>条項により公正な請負契約を締結し、信義に従って誠実にこれを履行するものとする。</w:t>
      </w:r>
    </w:p>
    <w:p w14:paraId="5CCFBA1D" w14:textId="77777777" w:rsidR="00515D63" w:rsidRDefault="00515D63" w:rsidP="00515D63"/>
    <w:p w14:paraId="2823C62D" w14:textId="77777777" w:rsidR="007E3B43" w:rsidRDefault="007E3B43" w:rsidP="00515D63"/>
    <w:p w14:paraId="7F766571" w14:textId="77777777" w:rsidR="00123AEC" w:rsidRDefault="00123AEC" w:rsidP="00123AEC">
      <w:pPr>
        <w:ind w:firstLineChars="100" w:firstLine="210"/>
      </w:pPr>
      <w:r>
        <w:rPr>
          <w:rFonts w:hint="eastAsia"/>
        </w:rPr>
        <w:t>この契約の証として本書</w:t>
      </w:r>
      <w:r>
        <w:t>2通を作成し、</w:t>
      </w:r>
      <w:r>
        <w:rPr>
          <w:rFonts w:hint="eastAsia"/>
        </w:rPr>
        <w:t>発注者及び受注者は</w:t>
      </w:r>
      <w:r>
        <w:t>記名押印のうえ、各自1通を</w:t>
      </w:r>
      <w:r>
        <w:rPr>
          <w:rFonts w:hint="eastAsia"/>
        </w:rPr>
        <w:t>保有</w:t>
      </w:r>
      <w:r>
        <w:t>する。</w:t>
      </w:r>
    </w:p>
    <w:p w14:paraId="7C1E899F" w14:textId="77777777" w:rsidR="00123AEC" w:rsidRDefault="00123AEC" w:rsidP="00123AEC"/>
    <w:p w14:paraId="3A92966B" w14:textId="286299C4" w:rsidR="00123AEC" w:rsidRDefault="00BE004D" w:rsidP="00123AEC">
      <w:pPr>
        <w:ind w:firstLineChars="200" w:firstLine="420"/>
      </w:pPr>
      <w:r>
        <w:rPr>
          <w:rFonts w:hint="eastAsia"/>
        </w:rPr>
        <w:t>令和</w:t>
      </w:r>
      <w:r w:rsidR="003645A5">
        <w:rPr>
          <w:rFonts w:hint="eastAsia"/>
        </w:rPr>
        <w:t xml:space="preserve">　　</w:t>
      </w:r>
      <w:r w:rsidR="00123AEC">
        <w:rPr>
          <w:rFonts w:hint="eastAsia"/>
        </w:rPr>
        <w:t>年</w:t>
      </w:r>
      <w:r w:rsidR="003645A5">
        <w:rPr>
          <w:rFonts w:hint="eastAsia"/>
        </w:rPr>
        <w:t xml:space="preserve">　　</w:t>
      </w:r>
      <w:r w:rsidR="00123AEC">
        <w:rPr>
          <w:rFonts w:hint="eastAsia"/>
        </w:rPr>
        <w:t>月　　日</w:t>
      </w:r>
    </w:p>
    <w:p w14:paraId="24A151E0" w14:textId="77777777" w:rsidR="00123AEC" w:rsidRDefault="00123AEC" w:rsidP="00123AEC"/>
    <w:p w14:paraId="5BCED165" w14:textId="77777777" w:rsidR="00123AEC" w:rsidRDefault="00123AEC" w:rsidP="00123AEC">
      <w:pPr>
        <w:ind w:left="2520" w:firstLine="840"/>
      </w:pPr>
      <w:r>
        <w:rPr>
          <w:rFonts w:hint="eastAsia"/>
        </w:rPr>
        <w:t>発注者　宮城県名取市愛島塩手字野田山４７－１</w:t>
      </w:r>
    </w:p>
    <w:p w14:paraId="2843F36C" w14:textId="77777777" w:rsidR="00123AEC" w:rsidRDefault="00123AEC" w:rsidP="00123AEC">
      <w:pPr>
        <w:ind w:left="3360" w:firstLine="840"/>
      </w:pPr>
      <w:r>
        <w:rPr>
          <w:rFonts w:hint="eastAsia"/>
        </w:rPr>
        <w:t>地方独立行政法人宮城県立病院機構</w:t>
      </w:r>
    </w:p>
    <w:p w14:paraId="51DE4702" w14:textId="77777777" w:rsidR="00123AEC" w:rsidRDefault="00123AEC" w:rsidP="00123AEC">
      <w:pPr>
        <w:ind w:left="3360" w:firstLine="840"/>
      </w:pPr>
      <w:r>
        <w:rPr>
          <w:rFonts w:hint="eastAsia"/>
        </w:rPr>
        <w:t>宮城県立がんセンター</w:t>
      </w:r>
    </w:p>
    <w:p w14:paraId="5756EA39" w14:textId="2EA7A6CF" w:rsidR="00123AEC" w:rsidRDefault="00123AEC" w:rsidP="00123AEC">
      <w:pPr>
        <w:ind w:left="3360" w:firstLine="840"/>
      </w:pPr>
      <w:r>
        <w:rPr>
          <w:rFonts w:hint="eastAsia"/>
        </w:rPr>
        <w:t xml:space="preserve">総長　</w:t>
      </w:r>
      <w:r w:rsidR="004B1FA6">
        <w:rPr>
          <w:rFonts w:hint="eastAsia"/>
        </w:rPr>
        <w:t>山田　秀和</w:t>
      </w:r>
    </w:p>
    <w:p w14:paraId="3C646606" w14:textId="77777777" w:rsidR="00123AEC" w:rsidRDefault="00123AEC" w:rsidP="00123AEC"/>
    <w:p w14:paraId="72AABB6F" w14:textId="77777777" w:rsidR="00123AEC" w:rsidRDefault="00123AEC" w:rsidP="00123AEC">
      <w:pPr>
        <w:ind w:left="2520" w:firstLine="840"/>
      </w:pPr>
      <w:r>
        <w:rPr>
          <w:rFonts w:hint="eastAsia"/>
        </w:rPr>
        <w:t>受注者</w:t>
      </w:r>
    </w:p>
    <w:p w14:paraId="1AE58790" w14:textId="77777777" w:rsidR="00123AEC" w:rsidRDefault="00123AEC" w:rsidP="00123AEC">
      <w:r>
        <w:tab/>
      </w:r>
      <w:r>
        <w:tab/>
      </w:r>
      <w:r>
        <w:tab/>
      </w:r>
      <w:r>
        <w:tab/>
      </w:r>
      <w:r>
        <w:tab/>
      </w:r>
    </w:p>
    <w:p w14:paraId="728E6B10" w14:textId="77777777" w:rsidR="00123AEC" w:rsidRDefault="00123AEC" w:rsidP="00123AEC">
      <w:r>
        <w:tab/>
      </w:r>
      <w:r>
        <w:tab/>
      </w:r>
      <w:r>
        <w:tab/>
      </w:r>
      <w:r>
        <w:tab/>
      </w:r>
      <w:r>
        <w:tab/>
      </w:r>
    </w:p>
    <w:p w14:paraId="5CAE3727" w14:textId="77777777" w:rsidR="00123AEC" w:rsidRDefault="00123AEC" w:rsidP="00123AEC">
      <w:r>
        <w:tab/>
      </w:r>
      <w:r>
        <w:tab/>
      </w:r>
      <w:r>
        <w:tab/>
      </w:r>
      <w:r>
        <w:tab/>
      </w:r>
      <w:r>
        <w:tab/>
      </w:r>
    </w:p>
    <w:p w14:paraId="2286B434" w14:textId="77777777" w:rsidR="00123AEC" w:rsidRPr="00864DCE" w:rsidRDefault="00123AEC" w:rsidP="00515D63"/>
    <w:p w14:paraId="24BBEAFC" w14:textId="77777777" w:rsidR="007E3B43" w:rsidRDefault="007E3B43" w:rsidP="00515D63"/>
    <w:p w14:paraId="583292F2" w14:textId="77777777" w:rsidR="00984D85" w:rsidRDefault="00984D85" w:rsidP="00515D63"/>
    <w:p w14:paraId="273C401B" w14:textId="77777777" w:rsidR="007E3B43" w:rsidRDefault="007E3B43">
      <w:pPr>
        <w:widowControl/>
        <w:jc w:val="left"/>
      </w:pPr>
      <w:r>
        <w:br w:type="page"/>
      </w:r>
    </w:p>
    <w:p w14:paraId="4D741EC1" w14:textId="77777777" w:rsidR="00515D63" w:rsidRDefault="00515D63" w:rsidP="00515D63">
      <w:pPr>
        <w:ind w:left="210" w:hangingChars="100" w:hanging="210"/>
      </w:pPr>
      <w:r>
        <w:rPr>
          <w:rFonts w:hint="eastAsia"/>
        </w:rPr>
        <w:lastRenderedPageBreak/>
        <w:t>（総則）</w:t>
      </w:r>
    </w:p>
    <w:p w14:paraId="7ACCAEDF" w14:textId="787C18C1" w:rsidR="00515D63" w:rsidRDefault="00515D63" w:rsidP="00515D63">
      <w:pPr>
        <w:ind w:left="210" w:hangingChars="100" w:hanging="210"/>
      </w:pPr>
      <w:r>
        <w:rPr>
          <w:rFonts w:hint="eastAsia"/>
        </w:rPr>
        <w:t>第１条　発注者と受注者は、契約書記載の</w:t>
      </w:r>
      <w:r w:rsidR="00753B7F">
        <w:rPr>
          <w:rFonts w:hint="eastAsia"/>
        </w:rPr>
        <w:t>業務</w:t>
      </w:r>
      <w:r>
        <w:rPr>
          <w:rFonts w:hint="eastAsia"/>
        </w:rPr>
        <w:t>の請負に関し、契約書に定めるもののほか、別記仕様書に従いこれを履行しなければならない。</w:t>
      </w:r>
    </w:p>
    <w:p w14:paraId="195D9C45" w14:textId="77777777" w:rsidR="00515D63" w:rsidRDefault="00515D63" w:rsidP="00515D63">
      <w:pPr>
        <w:ind w:left="210" w:hangingChars="100" w:hanging="210"/>
      </w:pPr>
    </w:p>
    <w:p w14:paraId="3740D543" w14:textId="77777777" w:rsidR="00515D63" w:rsidRDefault="00515D63" w:rsidP="00515D63">
      <w:pPr>
        <w:ind w:left="210" w:hangingChars="100" w:hanging="210"/>
      </w:pPr>
      <w:r>
        <w:rPr>
          <w:rFonts w:hint="eastAsia"/>
        </w:rPr>
        <w:t>（権利義務の譲渡等）</w:t>
      </w:r>
    </w:p>
    <w:p w14:paraId="4D424F25" w14:textId="77777777" w:rsidR="00515D63" w:rsidRDefault="00515D63" w:rsidP="00515D63">
      <w:pPr>
        <w:ind w:left="210" w:hangingChars="100" w:hanging="210"/>
      </w:pPr>
      <w:r>
        <w:rPr>
          <w:rFonts w:hint="eastAsia"/>
        </w:rPr>
        <w:t>第２条　受注者は、この契約により生ずる権利または義務を第三者に譲渡し、又は承継させてはならない。但し、発注者の承諾を得た場合は、この限りではない。</w:t>
      </w:r>
    </w:p>
    <w:p w14:paraId="03E31630" w14:textId="77777777" w:rsidR="00515D63" w:rsidRPr="00515D63" w:rsidRDefault="00515D63" w:rsidP="00515D63">
      <w:pPr>
        <w:ind w:left="210" w:hangingChars="100" w:hanging="210"/>
      </w:pPr>
    </w:p>
    <w:p w14:paraId="39D6D773" w14:textId="77777777" w:rsidR="00515D63" w:rsidRDefault="00515D63" w:rsidP="00515D63">
      <w:pPr>
        <w:ind w:left="210" w:hangingChars="100" w:hanging="210"/>
      </w:pPr>
      <w:r>
        <w:rPr>
          <w:rFonts w:hint="eastAsia"/>
        </w:rPr>
        <w:t>（特許権等の使用）</w:t>
      </w:r>
    </w:p>
    <w:p w14:paraId="02143078" w14:textId="5A56E4F0" w:rsidR="00515D63" w:rsidRDefault="00515D63" w:rsidP="00515D63">
      <w:pPr>
        <w:ind w:left="210" w:hangingChars="100" w:hanging="210"/>
      </w:pPr>
      <w:r>
        <w:rPr>
          <w:rFonts w:hint="eastAsia"/>
        </w:rPr>
        <w:t>第３条　受注者は、特許権その他第三者の権利の対象となっている</w:t>
      </w:r>
      <w:r w:rsidR="00753B7F">
        <w:rPr>
          <w:rFonts w:hint="eastAsia"/>
        </w:rPr>
        <w:t>履行</w:t>
      </w:r>
      <w:r>
        <w:rPr>
          <w:rFonts w:hint="eastAsia"/>
        </w:rPr>
        <w:t>方法等を使用するときは、その使用に関する一切の責任を負わなくてはならない。</w:t>
      </w:r>
    </w:p>
    <w:p w14:paraId="5B942F54" w14:textId="77777777" w:rsidR="00515D63" w:rsidRDefault="00515D63" w:rsidP="00515D63">
      <w:pPr>
        <w:ind w:left="210" w:hangingChars="100" w:hanging="210"/>
      </w:pPr>
    </w:p>
    <w:p w14:paraId="5EE88B26" w14:textId="77777777" w:rsidR="00515D63" w:rsidRDefault="00515D63" w:rsidP="00515D63">
      <w:pPr>
        <w:ind w:left="210" w:hangingChars="100" w:hanging="210"/>
      </w:pPr>
      <w:r>
        <w:rPr>
          <w:rFonts w:hint="eastAsia"/>
        </w:rPr>
        <w:t>（主任技術者等）</w:t>
      </w:r>
    </w:p>
    <w:p w14:paraId="1A2F1549" w14:textId="77777777" w:rsidR="00515D63" w:rsidRDefault="00515D63" w:rsidP="00515D63">
      <w:pPr>
        <w:ind w:left="210" w:hangingChars="100" w:hanging="210"/>
      </w:pPr>
      <w:r>
        <w:rPr>
          <w:rFonts w:hint="eastAsia"/>
        </w:rPr>
        <w:t>第４条　受注者は、この契約の履行に関し</w:t>
      </w:r>
      <w:r w:rsidR="00864DCE">
        <w:rPr>
          <w:rFonts w:hint="eastAsia"/>
        </w:rPr>
        <w:t>、建設業法の規定により必要な場合は</w:t>
      </w:r>
      <w:r>
        <w:rPr>
          <w:rFonts w:hint="eastAsia"/>
        </w:rPr>
        <w:t>主任技術者を定め、書面を以てその氏名、経歴、権限の内容を発注者に通知するものとする。</w:t>
      </w:r>
    </w:p>
    <w:p w14:paraId="1B505B40" w14:textId="77777777" w:rsidR="00515D63" w:rsidRPr="00864DCE" w:rsidRDefault="00515D63" w:rsidP="00515D63">
      <w:pPr>
        <w:ind w:left="210" w:hangingChars="100" w:hanging="210"/>
      </w:pPr>
    </w:p>
    <w:p w14:paraId="74C975E5" w14:textId="522381EE" w:rsidR="00515D63" w:rsidRDefault="00515D63" w:rsidP="00515D63">
      <w:pPr>
        <w:ind w:left="210" w:hangingChars="100" w:hanging="210"/>
      </w:pPr>
      <w:r>
        <w:rPr>
          <w:rFonts w:hint="eastAsia"/>
        </w:rPr>
        <w:t>（</w:t>
      </w:r>
      <w:r w:rsidR="00753B7F">
        <w:rPr>
          <w:rFonts w:hint="eastAsia"/>
        </w:rPr>
        <w:t>業務</w:t>
      </w:r>
      <w:r>
        <w:rPr>
          <w:rFonts w:hint="eastAsia"/>
        </w:rPr>
        <w:t>材料の品質及び検査等）</w:t>
      </w:r>
    </w:p>
    <w:p w14:paraId="6FBCD59D" w14:textId="2350AE6E" w:rsidR="00515D63" w:rsidRDefault="00515D63" w:rsidP="00515D63">
      <w:pPr>
        <w:ind w:left="210" w:hangingChars="100" w:hanging="210"/>
      </w:pPr>
      <w:r>
        <w:rPr>
          <w:rFonts w:hint="eastAsia"/>
        </w:rPr>
        <w:t xml:space="preserve">第５条　</w:t>
      </w:r>
      <w:r w:rsidR="00753B7F">
        <w:rPr>
          <w:rFonts w:hint="eastAsia"/>
        </w:rPr>
        <w:t>業務</w:t>
      </w:r>
      <w:r>
        <w:rPr>
          <w:rFonts w:hint="eastAsia"/>
        </w:rPr>
        <w:t>材料につき仕様書にその品質が明記されていないものは、中等以上の品質を有するものとする。</w:t>
      </w:r>
    </w:p>
    <w:p w14:paraId="3A5BD8F4" w14:textId="18DAED0B" w:rsidR="00515D63" w:rsidRDefault="00515D63" w:rsidP="00515D63">
      <w:pPr>
        <w:ind w:left="210" w:hangingChars="100" w:hanging="210"/>
      </w:pPr>
      <w:r>
        <w:rPr>
          <w:rFonts w:hint="eastAsia"/>
        </w:rPr>
        <w:t xml:space="preserve">２　</w:t>
      </w:r>
      <w:r w:rsidR="00753B7F">
        <w:rPr>
          <w:rFonts w:hint="eastAsia"/>
        </w:rPr>
        <w:t>業務</w:t>
      </w:r>
      <w:r>
        <w:rPr>
          <w:rFonts w:hint="eastAsia"/>
        </w:rPr>
        <w:t>材料の検査については、受注者が責任を持って行うものとし、当該材料の</w:t>
      </w:r>
      <w:r w:rsidR="00BE004D">
        <w:rPr>
          <w:rFonts w:hint="eastAsia"/>
        </w:rPr>
        <w:t>瑕疵</w:t>
      </w:r>
      <w:r>
        <w:rPr>
          <w:rFonts w:hint="eastAsia"/>
        </w:rPr>
        <w:t>等に起因する発注者の損害については、受注者はその過失の有無、損害発生の時期にかかわらず（</w:t>
      </w:r>
      <w:r w:rsidR="00753B7F">
        <w:rPr>
          <w:rFonts w:hint="eastAsia"/>
        </w:rPr>
        <w:t>業務</w:t>
      </w:r>
      <w:r>
        <w:rPr>
          <w:rFonts w:hint="eastAsia"/>
        </w:rPr>
        <w:t>完成後</w:t>
      </w:r>
      <w:r w:rsidR="00EC3FD1">
        <w:rPr>
          <w:rFonts w:hint="eastAsia"/>
        </w:rPr>
        <w:t>１</w:t>
      </w:r>
      <w:r>
        <w:rPr>
          <w:rFonts w:hint="eastAsia"/>
        </w:rPr>
        <w:t>年を経過する日を限度とする。）、発注者に対し完全な賠償を行うものとする。</w:t>
      </w:r>
    </w:p>
    <w:p w14:paraId="709ED849" w14:textId="77777777" w:rsidR="00515D63" w:rsidRDefault="00515D63" w:rsidP="00515D63">
      <w:pPr>
        <w:ind w:left="210" w:hangingChars="100" w:hanging="210"/>
      </w:pPr>
    </w:p>
    <w:p w14:paraId="18DC6BF2" w14:textId="77777777" w:rsidR="00515D63" w:rsidRDefault="00515D63" w:rsidP="00515D63">
      <w:pPr>
        <w:ind w:left="210" w:hangingChars="100" w:hanging="210"/>
      </w:pPr>
      <w:r>
        <w:rPr>
          <w:rFonts w:hint="eastAsia"/>
        </w:rPr>
        <w:t>（一般的損害）</w:t>
      </w:r>
    </w:p>
    <w:p w14:paraId="5B25ED77" w14:textId="6DFA9114" w:rsidR="00515D63" w:rsidRDefault="00515D63" w:rsidP="00515D63">
      <w:pPr>
        <w:ind w:left="210" w:hangingChars="100" w:hanging="210"/>
      </w:pPr>
      <w:r>
        <w:rPr>
          <w:rFonts w:hint="eastAsia"/>
        </w:rPr>
        <w:t xml:space="preserve">第６条　</w:t>
      </w:r>
      <w:r w:rsidR="00753B7F">
        <w:rPr>
          <w:rFonts w:hint="eastAsia"/>
        </w:rPr>
        <w:t>業務</w:t>
      </w:r>
      <w:r>
        <w:rPr>
          <w:rFonts w:hint="eastAsia"/>
        </w:rPr>
        <w:t>目的物の引渡し前に、</w:t>
      </w:r>
      <w:r w:rsidR="00753B7F">
        <w:rPr>
          <w:rFonts w:hint="eastAsia"/>
        </w:rPr>
        <w:t>業務</w:t>
      </w:r>
      <w:r>
        <w:rPr>
          <w:rFonts w:hint="eastAsia"/>
        </w:rPr>
        <w:t>目的物又は</w:t>
      </w:r>
      <w:r w:rsidR="00753B7F">
        <w:rPr>
          <w:rFonts w:hint="eastAsia"/>
        </w:rPr>
        <w:t>業務</w:t>
      </w:r>
      <w:r>
        <w:rPr>
          <w:rFonts w:hint="eastAsia"/>
        </w:rPr>
        <w:t>材料について生じた損害その他</w:t>
      </w:r>
      <w:r w:rsidR="00753B7F">
        <w:rPr>
          <w:rFonts w:hint="eastAsia"/>
        </w:rPr>
        <w:t>業務</w:t>
      </w:r>
      <w:r>
        <w:rPr>
          <w:rFonts w:hint="eastAsia"/>
        </w:rPr>
        <w:t>の</w:t>
      </w:r>
      <w:r w:rsidR="00753B7F">
        <w:rPr>
          <w:rFonts w:hint="eastAsia"/>
        </w:rPr>
        <w:t>履行</w:t>
      </w:r>
      <w:r>
        <w:rPr>
          <w:rFonts w:hint="eastAsia"/>
        </w:rPr>
        <w:t>に関して生じた損害（次条第１項若しくは第２項に規定する損害をのぞく。）は、受注者の負担とする。但し、その損害のうち発注者の責めに帰すべき自由により生じたものについては、発注者がこれを負担する。</w:t>
      </w:r>
    </w:p>
    <w:p w14:paraId="5913E42B" w14:textId="77777777" w:rsidR="00515D63" w:rsidRDefault="00515D63" w:rsidP="00515D63">
      <w:pPr>
        <w:ind w:left="210" w:hangingChars="100" w:hanging="210"/>
      </w:pPr>
    </w:p>
    <w:p w14:paraId="6B251BB6" w14:textId="77777777" w:rsidR="00515D63" w:rsidRDefault="00515D63" w:rsidP="00515D63">
      <w:pPr>
        <w:ind w:left="210" w:hangingChars="100" w:hanging="210"/>
      </w:pPr>
      <w:r>
        <w:rPr>
          <w:rFonts w:hint="eastAsia"/>
        </w:rPr>
        <w:t>（第三者に及ぼした損害）</w:t>
      </w:r>
    </w:p>
    <w:p w14:paraId="09A50A02" w14:textId="5E2C9977" w:rsidR="00515D63" w:rsidRDefault="00515D63" w:rsidP="00515D63">
      <w:pPr>
        <w:ind w:left="210" w:hangingChars="100" w:hanging="210"/>
      </w:pPr>
      <w:r>
        <w:rPr>
          <w:rFonts w:hint="eastAsia"/>
        </w:rPr>
        <w:t xml:space="preserve">第７条　</w:t>
      </w:r>
      <w:r w:rsidR="00753B7F">
        <w:rPr>
          <w:rFonts w:hint="eastAsia"/>
        </w:rPr>
        <w:t>業務</w:t>
      </w:r>
      <w:r>
        <w:rPr>
          <w:rFonts w:hint="eastAsia"/>
        </w:rPr>
        <w:t>の</w:t>
      </w:r>
      <w:r w:rsidR="00753B7F">
        <w:rPr>
          <w:rFonts w:hint="eastAsia"/>
        </w:rPr>
        <w:t>履行</w:t>
      </w:r>
      <w:r>
        <w:rPr>
          <w:rFonts w:hint="eastAsia"/>
        </w:rPr>
        <w:t>に伴い通常避けることができない理由により第三者に損害を負わせたときは、発注者がその損害を賠償する。但し、その損害のうち</w:t>
      </w:r>
      <w:r w:rsidR="00753B7F">
        <w:rPr>
          <w:rFonts w:hint="eastAsia"/>
        </w:rPr>
        <w:t>業務</w:t>
      </w:r>
      <w:r>
        <w:rPr>
          <w:rFonts w:hint="eastAsia"/>
        </w:rPr>
        <w:t>の</w:t>
      </w:r>
      <w:r w:rsidR="00753B7F">
        <w:rPr>
          <w:rFonts w:hint="eastAsia"/>
        </w:rPr>
        <w:t>履行</w:t>
      </w:r>
      <w:r>
        <w:rPr>
          <w:rFonts w:hint="eastAsia"/>
        </w:rPr>
        <w:t>につき受注者が善良なる管理者の注意を怠ったことにより生じた損害は、受注者が賠償する。</w:t>
      </w:r>
    </w:p>
    <w:p w14:paraId="1B7DAFFE" w14:textId="0B7DF1CE" w:rsidR="00515D63" w:rsidRDefault="00515D63" w:rsidP="00515D63">
      <w:pPr>
        <w:ind w:left="210" w:hangingChars="100" w:hanging="210"/>
      </w:pPr>
      <w:r>
        <w:rPr>
          <w:rFonts w:hint="eastAsia"/>
        </w:rPr>
        <w:t>２　前項に定めることのほか、</w:t>
      </w:r>
      <w:r w:rsidR="00753B7F">
        <w:rPr>
          <w:rFonts w:hint="eastAsia"/>
        </w:rPr>
        <w:t>業務</w:t>
      </w:r>
      <w:r>
        <w:rPr>
          <w:rFonts w:hint="eastAsia"/>
        </w:rPr>
        <w:t>の</w:t>
      </w:r>
      <w:r w:rsidR="00753B7F">
        <w:rPr>
          <w:rFonts w:hint="eastAsia"/>
        </w:rPr>
        <w:t>履行</w:t>
      </w:r>
      <w:r>
        <w:rPr>
          <w:rFonts w:hint="eastAsia"/>
        </w:rPr>
        <w:t>について第三者に損害を及ぼしたときは、受注者がその損害を賠償しなければならない。但し、その損害のうち発注者の責めに帰すべき理</w:t>
      </w:r>
      <w:r>
        <w:rPr>
          <w:rFonts w:hint="eastAsia"/>
        </w:rPr>
        <w:lastRenderedPageBreak/>
        <w:t>由により生じたものについては、発注者がこれを負担する。</w:t>
      </w:r>
    </w:p>
    <w:p w14:paraId="3FD55EC4" w14:textId="41E68C0B" w:rsidR="00515D63" w:rsidRDefault="00515D63" w:rsidP="00515D63">
      <w:pPr>
        <w:ind w:left="210" w:hangingChars="100" w:hanging="210"/>
      </w:pPr>
      <w:r>
        <w:rPr>
          <w:rFonts w:hint="eastAsia"/>
        </w:rPr>
        <w:t>３　前２項の場合その他</w:t>
      </w:r>
      <w:r w:rsidR="00753B7F">
        <w:rPr>
          <w:rFonts w:hint="eastAsia"/>
        </w:rPr>
        <w:t>業務</w:t>
      </w:r>
      <w:r>
        <w:rPr>
          <w:rFonts w:hint="eastAsia"/>
        </w:rPr>
        <w:t>の</w:t>
      </w:r>
      <w:r w:rsidR="00753B7F">
        <w:rPr>
          <w:rFonts w:hint="eastAsia"/>
        </w:rPr>
        <w:t>履行</w:t>
      </w:r>
      <w:r>
        <w:rPr>
          <w:rFonts w:hint="eastAsia"/>
        </w:rPr>
        <w:t>について第三者との間に紛争を生じた場合においては、発注者受注者協議してその処理解決に当たるものとする。</w:t>
      </w:r>
    </w:p>
    <w:p w14:paraId="77A16795" w14:textId="77777777" w:rsidR="00515D63" w:rsidRDefault="00515D63" w:rsidP="00515D63">
      <w:pPr>
        <w:ind w:left="210" w:hangingChars="100" w:hanging="210"/>
      </w:pPr>
    </w:p>
    <w:p w14:paraId="060FABEE" w14:textId="77777777" w:rsidR="00515D63" w:rsidRDefault="00515D63" w:rsidP="00515D63">
      <w:pPr>
        <w:ind w:left="210" w:hangingChars="100" w:hanging="210"/>
      </w:pPr>
      <w:r>
        <w:rPr>
          <w:rFonts w:hint="eastAsia"/>
        </w:rPr>
        <w:t>（検査及び引渡し）</w:t>
      </w:r>
    </w:p>
    <w:p w14:paraId="2243730C" w14:textId="6D65F386" w:rsidR="00515D63" w:rsidRDefault="00515D63" w:rsidP="00515D63">
      <w:pPr>
        <w:ind w:left="210" w:hangingChars="100" w:hanging="210"/>
      </w:pPr>
      <w:r>
        <w:rPr>
          <w:rFonts w:hint="eastAsia"/>
        </w:rPr>
        <w:t>第８条　受注者は、</w:t>
      </w:r>
      <w:r w:rsidR="00753B7F">
        <w:rPr>
          <w:rFonts w:hint="eastAsia"/>
        </w:rPr>
        <w:t>業務</w:t>
      </w:r>
      <w:r>
        <w:rPr>
          <w:rFonts w:hint="eastAsia"/>
        </w:rPr>
        <w:t>を完成したときは、その旨を書面</w:t>
      </w:r>
      <w:r w:rsidR="00F40205">
        <w:rPr>
          <w:rFonts w:hint="eastAsia"/>
        </w:rPr>
        <w:t>で発</w:t>
      </w:r>
      <w:r>
        <w:rPr>
          <w:rFonts w:hint="eastAsia"/>
        </w:rPr>
        <w:t>注者に通知しなくてはならない。</w:t>
      </w:r>
    </w:p>
    <w:p w14:paraId="10A165EF" w14:textId="52732351" w:rsidR="00515D63" w:rsidRDefault="00515D63" w:rsidP="00515D63">
      <w:pPr>
        <w:ind w:left="210" w:hangingChars="100" w:hanging="210"/>
      </w:pPr>
      <w:r>
        <w:rPr>
          <w:rFonts w:hint="eastAsia"/>
        </w:rPr>
        <w:t>２　発注者は、前項の規定による通知を受けたときは、通知を受けた日から１４日以内に受注者の立ち会いのもとに</w:t>
      </w:r>
      <w:r w:rsidR="00753B7F">
        <w:rPr>
          <w:rFonts w:hint="eastAsia"/>
        </w:rPr>
        <w:t>業務</w:t>
      </w:r>
      <w:r>
        <w:rPr>
          <w:rFonts w:hint="eastAsia"/>
        </w:rPr>
        <w:t>の完成を確認するための検査を完了しなくてはならない。</w:t>
      </w:r>
    </w:p>
    <w:p w14:paraId="1AD03BBF" w14:textId="669A712F" w:rsidR="00515D63" w:rsidRDefault="00515D63" w:rsidP="00515D63">
      <w:pPr>
        <w:ind w:left="210" w:hangingChars="100" w:hanging="210"/>
      </w:pPr>
      <w:r>
        <w:rPr>
          <w:rFonts w:hint="eastAsia"/>
        </w:rPr>
        <w:t>３　受注者は、</w:t>
      </w:r>
      <w:r w:rsidR="00753B7F">
        <w:rPr>
          <w:rFonts w:hint="eastAsia"/>
        </w:rPr>
        <w:t>業務</w:t>
      </w:r>
      <w:r w:rsidR="00F40205">
        <w:rPr>
          <w:rFonts w:hint="eastAsia"/>
        </w:rPr>
        <w:t>が</w:t>
      </w:r>
      <w:r>
        <w:rPr>
          <w:rFonts w:hint="eastAsia"/>
        </w:rPr>
        <w:t>前項の検査に合格しないときは、直ちに修補して発注者の検査を受けなくてはならない。この場合においては、修補の完了を</w:t>
      </w:r>
      <w:r w:rsidR="00753B7F">
        <w:rPr>
          <w:rFonts w:hint="eastAsia"/>
        </w:rPr>
        <w:t>業務</w:t>
      </w:r>
      <w:r>
        <w:rPr>
          <w:rFonts w:hint="eastAsia"/>
        </w:rPr>
        <w:t>の完成とみなして前２項の規定を適用する。</w:t>
      </w:r>
    </w:p>
    <w:p w14:paraId="4190D186" w14:textId="77777777" w:rsidR="00EC6E5E" w:rsidRDefault="00EC6E5E" w:rsidP="00515D63">
      <w:pPr>
        <w:ind w:left="210" w:hangingChars="100" w:hanging="210"/>
      </w:pPr>
    </w:p>
    <w:p w14:paraId="6BC2D1ED" w14:textId="77777777" w:rsidR="00515D63" w:rsidRDefault="00515D63" w:rsidP="00515D63">
      <w:pPr>
        <w:ind w:left="210" w:hangingChars="100" w:hanging="210"/>
      </w:pPr>
      <w:r>
        <w:rPr>
          <w:rFonts w:hint="eastAsia"/>
        </w:rPr>
        <w:t>（請負代金の支払い）</w:t>
      </w:r>
    </w:p>
    <w:p w14:paraId="2BFC5F8B" w14:textId="77777777" w:rsidR="00515D63" w:rsidRDefault="00515D63" w:rsidP="00515D63">
      <w:pPr>
        <w:ind w:left="210" w:hangingChars="100" w:hanging="210"/>
      </w:pPr>
      <w:r>
        <w:rPr>
          <w:rFonts w:hint="eastAsia"/>
        </w:rPr>
        <w:t>第９条　受注者は、前条第２項の検査に合格したときは、発注者に対し請負代金の支払を請求することができる。</w:t>
      </w:r>
    </w:p>
    <w:p w14:paraId="0BEA2773" w14:textId="77777777" w:rsidR="00515D63" w:rsidRDefault="00515D63" w:rsidP="00515D63">
      <w:pPr>
        <w:ind w:left="210" w:hangingChars="100" w:hanging="210"/>
      </w:pPr>
      <w:r>
        <w:rPr>
          <w:rFonts w:hint="eastAsia"/>
        </w:rPr>
        <w:t>２　発注者は、前項の規定による請求があったときは、請求を受けた日から４０日以内に請負代金を支払わなくてはならない。</w:t>
      </w:r>
    </w:p>
    <w:p w14:paraId="30F812FC" w14:textId="77777777" w:rsidR="00515D63" w:rsidRDefault="00515D63" w:rsidP="00515D63">
      <w:pPr>
        <w:ind w:left="210" w:hangingChars="100" w:hanging="210"/>
      </w:pPr>
    </w:p>
    <w:p w14:paraId="37FD2DD5" w14:textId="77777777" w:rsidR="00515D63" w:rsidRDefault="00515D63" w:rsidP="00515D63">
      <w:pPr>
        <w:ind w:left="210" w:hangingChars="100" w:hanging="210"/>
      </w:pPr>
      <w:r>
        <w:rPr>
          <w:rFonts w:hint="eastAsia"/>
        </w:rPr>
        <w:t>（瑕疵担保）</w:t>
      </w:r>
    </w:p>
    <w:p w14:paraId="06D40785" w14:textId="4D74FBB1" w:rsidR="00515D63" w:rsidRDefault="00515D63" w:rsidP="00515D63">
      <w:pPr>
        <w:ind w:left="210" w:hangingChars="100" w:hanging="210"/>
      </w:pPr>
      <w:r>
        <w:rPr>
          <w:rFonts w:hint="eastAsia"/>
        </w:rPr>
        <w:t>第１０条　発注者は、</w:t>
      </w:r>
      <w:r w:rsidR="00753B7F">
        <w:rPr>
          <w:rFonts w:hint="eastAsia"/>
        </w:rPr>
        <w:t>業務</w:t>
      </w:r>
      <w:r>
        <w:rPr>
          <w:rFonts w:hint="eastAsia"/>
        </w:rPr>
        <w:t>目的物に瑕疵があるときは、受注者に対して相当の期間を定めてその瑕疵の修補を請求し又は修補に代え若しくは修補と共に損害賠償を請求することができる。</w:t>
      </w:r>
    </w:p>
    <w:p w14:paraId="0F312334" w14:textId="77777777" w:rsidR="00515D63" w:rsidRDefault="00515D63" w:rsidP="00515D63">
      <w:pPr>
        <w:ind w:left="210" w:hangingChars="100" w:hanging="210"/>
      </w:pPr>
    </w:p>
    <w:p w14:paraId="6B2049F8" w14:textId="77777777" w:rsidR="00515D63" w:rsidRDefault="00515D63" w:rsidP="00515D63">
      <w:pPr>
        <w:ind w:left="210" w:hangingChars="100" w:hanging="210"/>
      </w:pPr>
      <w:r>
        <w:rPr>
          <w:rFonts w:hint="eastAsia"/>
        </w:rPr>
        <w:t>（履行遅滞の場合における損害金等）</w:t>
      </w:r>
    </w:p>
    <w:p w14:paraId="50C2A541" w14:textId="42A8B6AF" w:rsidR="00515D63" w:rsidRDefault="00515D63" w:rsidP="00515D63">
      <w:pPr>
        <w:ind w:left="210" w:hangingChars="100" w:hanging="210"/>
      </w:pPr>
      <w:r>
        <w:rPr>
          <w:rFonts w:hint="eastAsia"/>
        </w:rPr>
        <w:t>第１１条　受注者の責めに帰すべき事由により</w:t>
      </w:r>
      <w:r w:rsidR="00BE004D">
        <w:rPr>
          <w:rFonts w:hint="eastAsia"/>
        </w:rPr>
        <w:t>履行期限</w:t>
      </w:r>
      <w:r>
        <w:rPr>
          <w:rFonts w:hint="eastAsia"/>
        </w:rPr>
        <w:t>内に</w:t>
      </w:r>
      <w:r w:rsidR="00753B7F">
        <w:rPr>
          <w:rFonts w:hint="eastAsia"/>
        </w:rPr>
        <w:t>業務</w:t>
      </w:r>
      <w:r>
        <w:rPr>
          <w:rFonts w:hint="eastAsia"/>
        </w:rPr>
        <w:t>を完成できない場合においては、発注者は受注者に対し損害金の支払いを請求することができる。</w:t>
      </w:r>
    </w:p>
    <w:p w14:paraId="564A99AF" w14:textId="409089BF" w:rsidR="00515D63" w:rsidRDefault="00515D63" w:rsidP="00515D63">
      <w:pPr>
        <w:ind w:left="210" w:hangingChars="100" w:hanging="210"/>
      </w:pPr>
      <w:r>
        <w:rPr>
          <w:rFonts w:hint="eastAsia"/>
        </w:rPr>
        <w:t>２　前項の損害金の額は、請負代金額から引渡部分に相応する請負代金額を控除した額につき、遅延日数に応じ、年率</w:t>
      </w:r>
      <w:r w:rsidR="00537435">
        <w:rPr>
          <w:rFonts w:hint="eastAsia"/>
        </w:rPr>
        <w:t>３</w:t>
      </w:r>
      <w:r>
        <w:rPr>
          <w:rFonts w:hint="eastAsia"/>
        </w:rPr>
        <w:t>．０％の割合で計算した額とする。</w:t>
      </w:r>
    </w:p>
    <w:p w14:paraId="06F6BE12" w14:textId="50A9A8DA" w:rsidR="00515D63" w:rsidRDefault="00515D63" w:rsidP="00515D63">
      <w:pPr>
        <w:ind w:left="210" w:hangingChars="100" w:hanging="210"/>
      </w:pPr>
      <w:r>
        <w:rPr>
          <w:rFonts w:hint="eastAsia"/>
        </w:rPr>
        <w:t>３　発注者の責めに帰すべき事由により、第９条の規定に定める請負代金の支払いが遅れた場合において、受注者は、未受領金額につき、遅延日数に応じ、年率</w:t>
      </w:r>
      <w:r w:rsidR="00537435">
        <w:rPr>
          <w:rFonts w:hint="eastAsia"/>
        </w:rPr>
        <w:t>３</w:t>
      </w:r>
      <w:r>
        <w:rPr>
          <w:rFonts w:hint="eastAsia"/>
        </w:rPr>
        <w:t>．０％の割合で計算した額の遅延利息を発注者に請求できる。</w:t>
      </w:r>
    </w:p>
    <w:p w14:paraId="42E676CE" w14:textId="77777777" w:rsidR="00515D63" w:rsidRDefault="00515D63" w:rsidP="00515D63">
      <w:pPr>
        <w:ind w:left="210" w:hangingChars="100" w:hanging="210"/>
      </w:pPr>
    </w:p>
    <w:p w14:paraId="1E689481" w14:textId="77777777" w:rsidR="00515D63" w:rsidRDefault="00515D63" w:rsidP="00515D63">
      <w:pPr>
        <w:ind w:left="210" w:hangingChars="100" w:hanging="210"/>
      </w:pPr>
      <w:r>
        <w:rPr>
          <w:rFonts w:hint="eastAsia"/>
        </w:rPr>
        <w:t>（契約の解除）</w:t>
      </w:r>
    </w:p>
    <w:p w14:paraId="2D15E045" w14:textId="77777777" w:rsidR="00515D63" w:rsidRDefault="00515D63" w:rsidP="00515D63">
      <w:pPr>
        <w:ind w:left="210" w:hangingChars="100" w:hanging="210"/>
      </w:pPr>
      <w:r>
        <w:rPr>
          <w:rFonts w:hint="eastAsia"/>
        </w:rPr>
        <w:t>第１２条　発注者は、次の各号のいずれかに該当するときは、契約を解除することができる。</w:t>
      </w:r>
    </w:p>
    <w:p w14:paraId="3B4994E1" w14:textId="7268D306" w:rsidR="00515D63" w:rsidRDefault="00515D63" w:rsidP="00515D63">
      <w:pPr>
        <w:ind w:left="210" w:hangingChars="100" w:hanging="210"/>
      </w:pPr>
      <w:r>
        <w:rPr>
          <w:rFonts w:hint="eastAsia"/>
        </w:rPr>
        <w:t>（１）正当な理由なく、</w:t>
      </w:r>
      <w:r w:rsidR="00753B7F">
        <w:rPr>
          <w:rFonts w:hint="eastAsia"/>
        </w:rPr>
        <w:t>業務</w:t>
      </w:r>
      <w:r>
        <w:rPr>
          <w:rFonts w:hint="eastAsia"/>
        </w:rPr>
        <w:t>に着手すべき期日を過ぎても着手しないとき</w:t>
      </w:r>
    </w:p>
    <w:p w14:paraId="10E13F1A" w14:textId="234CC6C4" w:rsidR="00515D63" w:rsidRDefault="00515D63" w:rsidP="00515D63">
      <w:pPr>
        <w:ind w:left="210" w:hangingChars="100" w:hanging="210"/>
      </w:pPr>
      <w:r>
        <w:rPr>
          <w:rFonts w:hint="eastAsia"/>
        </w:rPr>
        <w:lastRenderedPageBreak/>
        <w:t>（２）その責めに帰すべき事由により</w:t>
      </w:r>
      <w:r w:rsidR="00EE14F4">
        <w:rPr>
          <w:rFonts w:hint="eastAsia"/>
        </w:rPr>
        <w:t>履行期限</w:t>
      </w:r>
      <w:r>
        <w:rPr>
          <w:rFonts w:hint="eastAsia"/>
        </w:rPr>
        <w:t>内に完成しないとき又は工期経過後相当の期間内に</w:t>
      </w:r>
      <w:r w:rsidR="00753B7F">
        <w:rPr>
          <w:rFonts w:hint="eastAsia"/>
        </w:rPr>
        <w:t>業務</w:t>
      </w:r>
      <w:r>
        <w:rPr>
          <w:rFonts w:hint="eastAsia"/>
        </w:rPr>
        <w:t>完成の見込みがないと認められるとき。</w:t>
      </w:r>
    </w:p>
    <w:p w14:paraId="2C3E873D" w14:textId="77777777" w:rsidR="00515D63" w:rsidRDefault="00515D63" w:rsidP="00515D63">
      <w:pPr>
        <w:ind w:left="210" w:hangingChars="100" w:hanging="210"/>
      </w:pPr>
      <w:r>
        <w:rPr>
          <w:rFonts w:hint="eastAsia"/>
        </w:rPr>
        <w:t>（３）前２号に掲げる場合のほか、契約に違反し、その違反により契約の目的を達することができないと認められるとき。</w:t>
      </w:r>
    </w:p>
    <w:p w14:paraId="75D6EAE0" w14:textId="77777777" w:rsidR="00515D63" w:rsidRDefault="00515D63" w:rsidP="00515D63">
      <w:pPr>
        <w:ind w:left="210" w:hangingChars="100" w:hanging="210"/>
      </w:pPr>
      <w:r>
        <w:rPr>
          <w:rFonts w:hint="eastAsia"/>
        </w:rPr>
        <w:t>２　前項の場合、発注者は受注者に対して請負代金額を支払わず、また、これに関する一切の責めを負わないものとする。</w:t>
      </w:r>
    </w:p>
    <w:p w14:paraId="50FD8AA9" w14:textId="77777777" w:rsidR="00515D63" w:rsidRDefault="00515D63" w:rsidP="00515D63">
      <w:pPr>
        <w:ind w:left="210" w:hangingChars="100" w:hanging="210"/>
      </w:pPr>
    </w:p>
    <w:p w14:paraId="29BD55D4" w14:textId="77777777" w:rsidR="00515D63" w:rsidRDefault="00515D63" w:rsidP="00515D63">
      <w:pPr>
        <w:ind w:left="210" w:hangingChars="100" w:hanging="210"/>
      </w:pPr>
      <w:r>
        <w:rPr>
          <w:rFonts w:hint="eastAsia"/>
        </w:rPr>
        <w:t>（賠償金等の徴収）</w:t>
      </w:r>
    </w:p>
    <w:p w14:paraId="5F927716" w14:textId="2BF0424B" w:rsidR="00515D63" w:rsidRDefault="00515D63" w:rsidP="00515D63">
      <w:pPr>
        <w:ind w:left="210" w:hangingChars="100" w:hanging="210"/>
      </w:pPr>
      <w:r>
        <w:rPr>
          <w:rFonts w:hint="eastAsia"/>
        </w:rPr>
        <w:t>第１３条　受注者がこの契約に基づく賠償金、損害金又は違約金を発注者の指定する期間内に支払わないときは、その支払わない額に発注者の指定する期間を経過した日から請負代金額支払いの日まで年率</w:t>
      </w:r>
      <w:r w:rsidR="00382F53">
        <w:rPr>
          <w:rFonts w:hint="eastAsia"/>
        </w:rPr>
        <w:t>３</w:t>
      </w:r>
      <w:r>
        <w:rPr>
          <w:rFonts w:hint="eastAsia"/>
        </w:rPr>
        <w:t>．０％の割合で計算した利息を付した額と、発注者の支払うべき請負代金額とを相殺し、なお不足があるときは追徴する。</w:t>
      </w:r>
    </w:p>
    <w:p w14:paraId="10EF755D" w14:textId="42B0CD44" w:rsidR="00515D63" w:rsidRDefault="00515D63" w:rsidP="00515D63">
      <w:pPr>
        <w:ind w:left="210" w:hangingChars="100" w:hanging="210"/>
      </w:pPr>
      <w:r>
        <w:rPr>
          <w:rFonts w:hint="eastAsia"/>
        </w:rPr>
        <w:t>２　前項の追徴をする場合には、発注者は、受注者から遅延日数につき年率</w:t>
      </w:r>
      <w:r w:rsidR="00FB2B6B">
        <w:rPr>
          <w:rFonts w:hint="eastAsia"/>
        </w:rPr>
        <w:t>３</w:t>
      </w:r>
      <w:r>
        <w:rPr>
          <w:rFonts w:hint="eastAsia"/>
        </w:rPr>
        <w:t>．０％の割合で計算した額の延滞金を徴収する。</w:t>
      </w:r>
    </w:p>
    <w:p w14:paraId="4D76399D" w14:textId="77777777" w:rsidR="00515D63" w:rsidRDefault="00515D63" w:rsidP="00515D63">
      <w:pPr>
        <w:ind w:left="210" w:hangingChars="100" w:hanging="210"/>
      </w:pPr>
    </w:p>
    <w:p w14:paraId="4B8D2B27" w14:textId="77777777" w:rsidR="00515D63" w:rsidRDefault="00515D63" w:rsidP="00515D63">
      <w:pPr>
        <w:ind w:left="210" w:hangingChars="100" w:hanging="210"/>
      </w:pPr>
      <w:r>
        <w:rPr>
          <w:rFonts w:hint="eastAsia"/>
        </w:rPr>
        <w:t>（その他）</w:t>
      </w:r>
    </w:p>
    <w:p w14:paraId="01BD5F53" w14:textId="77777777" w:rsidR="001C4D17" w:rsidRDefault="00515D63" w:rsidP="00515D63">
      <w:pPr>
        <w:ind w:left="210" w:hangingChars="100" w:hanging="210"/>
      </w:pPr>
      <w:r>
        <w:rPr>
          <w:rFonts w:hint="eastAsia"/>
        </w:rPr>
        <w:t>第１４条　この契約に関し、疑義又は定めのない事項が生じたときは、その都度発注者受注者協議して</w:t>
      </w:r>
      <w:r w:rsidR="0087221A">
        <w:rPr>
          <w:rFonts w:hint="eastAsia"/>
        </w:rPr>
        <w:t>定める</w:t>
      </w:r>
      <w:r>
        <w:rPr>
          <w:rFonts w:hint="eastAsia"/>
        </w:rPr>
        <w:t>ものとする。</w:t>
      </w:r>
    </w:p>
    <w:p w14:paraId="58FE92B2" w14:textId="77777777" w:rsidR="00515D63" w:rsidRDefault="00515D63" w:rsidP="00515D63"/>
    <w:p w14:paraId="394EA290" w14:textId="77777777" w:rsidR="00515D63" w:rsidRDefault="00515D63" w:rsidP="00515D63"/>
    <w:p w14:paraId="18BF4E60" w14:textId="77777777" w:rsidR="00984D85" w:rsidRDefault="00984D85" w:rsidP="00AF4622">
      <w:pPr>
        <w:widowControl/>
        <w:jc w:val="left"/>
      </w:pPr>
    </w:p>
    <w:sectPr w:rsidR="00984D85">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DC35B" w14:textId="77777777" w:rsidR="0082135F" w:rsidRDefault="0082135F" w:rsidP="00F40205">
      <w:r>
        <w:separator/>
      </w:r>
    </w:p>
  </w:endnote>
  <w:endnote w:type="continuationSeparator" w:id="0">
    <w:p w14:paraId="20EDA836" w14:textId="77777777" w:rsidR="0082135F" w:rsidRDefault="0082135F" w:rsidP="00F4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D142A" w14:textId="77777777" w:rsidR="0082135F" w:rsidRDefault="0082135F" w:rsidP="00F40205">
      <w:r>
        <w:separator/>
      </w:r>
    </w:p>
  </w:footnote>
  <w:footnote w:type="continuationSeparator" w:id="0">
    <w:p w14:paraId="36017FE6" w14:textId="77777777" w:rsidR="0082135F" w:rsidRDefault="0082135F" w:rsidP="00F40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5B74" w14:textId="48440FFF" w:rsidR="0050336F" w:rsidRDefault="0050336F" w:rsidP="0050336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D63"/>
    <w:rsid w:val="00000225"/>
    <w:rsid w:val="00123AEC"/>
    <w:rsid w:val="001751AC"/>
    <w:rsid w:val="001845A3"/>
    <w:rsid w:val="001C4D17"/>
    <w:rsid w:val="0032238E"/>
    <w:rsid w:val="003645A5"/>
    <w:rsid w:val="00382F53"/>
    <w:rsid w:val="003851C3"/>
    <w:rsid w:val="003E0862"/>
    <w:rsid w:val="00480E03"/>
    <w:rsid w:val="004B1FA6"/>
    <w:rsid w:val="004B6378"/>
    <w:rsid w:val="0050336F"/>
    <w:rsid w:val="00515D63"/>
    <w:rsid w:val="00537435"/>
    <w:rsid w:val="005F7744"/>
    <w:rsid w:val="00653C38"/>
    <w:rsid w:val="00690451"/>
    <w:rsid w:val="006F043F"/>
    <w:rsid w:val="00714CB2"/>
    <w:rsid w:val="00726FC6"/>
    <w:rsid w:val="00753B7F"/>
    <w:rsid w:val="007E3B43"/>
    <w:rsid w:val="0082135F"/>
    <w:rsid w:val="00864DCE"/>
    <w:rsid w:val="0087221A"/>
    <w:rsid w:val="0088423C"/>
    <w:rsid w:val="008945A6"/>
    <w:rsid w:val="008A3D4B"/>
    <w:rsid w:val="008A455A"/>
    <w:rsid w:val="008F0E13"/>
    <w:rsid w:val="0092023B"/>
    <w:rsid w:val="00927455"/>
    <w:rsid w:val="00984BC0"/>
    <w:rsid w:val="00984D85"/>
    <w:rsid w:val="009860E3"/>
    <w:rsid w:val="009A2CC6"/>
    <w:rsid w:val="00A02729"/>
    <w:rsid w:val="00A309CF"/>
    <w:rsid w:val="00AF3252"/>
    <w:rsid w:val="00AF4622"/>
    <w:rsid w:val="00B847A5"/>
    <w:rsid w:val="00BE004D"/>
    <w:rsid w:val="00C963E8"/>
    <w:rsid w:val="00D038A3"/>
    <w:rsid w:val="00D72B20"/>
    <w:rsid w:val="00E8127A"/>
    <w:rsid w:val="00E8439D"/>
    <w:rsid w:val="00EC3FD1"/>
    <w:rsid w:val="00EC6E5E"/>
    <w:rsid w:val="00ED060D"/>
    <w:rsid w:val="00EE14F4"/>
    <w:rsid w:val="00F40205"/>
    <w:rsid w:val="00F54174"/>
    <w:rsid w:val="00F74D9E"/>
    <w:rsid w:val="00FB2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5392387"/>
  <w15:chartTrackingRefBased/>
  <w15:docId w15:val="{C2F8E03F-D9C8-4098-B940-B143200D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205"/>
    <w:pPr>
      <w:tabs>
        <w:tab w:val="center" w:pos="4252"/>
        <w:tab w:val="right" w:pos="8504"/>
      </w:tabs>
      <w:snapToGrid w:val="0"/>
    </w:pPr>
  </w:style>
  <w:style w:type="character" w:customStyle="1" w:styleId="a4">
    <w:name w:val="ヘッダー (文字)"/>
    <w:basedOn w:val="a0"/>
    <w:link w:val="a3"/>
    <w:uiPriority w:val="99"/>
    <w:rsid w:val="00F40205"/>
  </w:style>
  <w:style w:type="paragraph" w:styleId="a5">
    <w:name w:val="footer"/>
    <w:basedOn w:val="a"/>
    <w:link w:val="a6"/>
    <w:uiPriority w:val="99"/>
    <w:unhideWhenUsed/>
    <w:rsid w:val="00F40205"/>
    <w:pPr>
      <w:tabs>
        <w:tab w:val="center" w:pos="4252"/>
        <w:tab w:val="right" w:pos="8504"/>
      </w:tabs>
      <w:snapToGrid w:val="0"/>
    </w:pPr>
  </w:style>
  <w:style w:type="character" w:customStyle="1" w:styleId="a6">
    <w:name w:val="フッター (文字)"/>
    <w:basedOn w:val="a0"/>
    <w:link w:val="a5"/>
    <w:uiPriority w:val="99"/>
    <w:rsid w:val="00F40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394</Words>
  <Characters>2252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US0131</dc:creator>
  <cp:keywords/>
  <dc:description/>
  <cp:lastModifiedBy>US0081</cp:lastModifiedBy>
  <cp:revision>47</cp:revision>
  <cp:lastPrinted>2026-05-21T03:44:00Z</cp:lastPrinted>
  <dcterms:created xsi:type="dcterms:W3CDTF">2017-07-13T06:10:00Z</dcterms:created>
  <dcterms:modified xsi:type="dcterms:W3CDTF">2026-06-26T00:31:00Z</dcterms:modified>
</cp:coreProperties>
</file>