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8A" w:rsidRDefault="0062209C" w:rsidP="005A0C29">
      <w:pPr>
        <w:pStyle w:val="a8"/>
        <w:rPr>
          <w:rFonts w:ascii="HGS創英角ﾎﾟｯﾌﾟ体" w:eastAsia="HGS創英角ﾎﾟｯﾌﾟ体" w:hAnsi="HGS創英角ﾎﾟｯﾌﾟ体"/>
          <w:sz w:val="36"/>
        </w:rPr>
      </w:pPr>
      <w:bookmarkStart w:id="0" w:name="_GoBack"/>
      <w:bookmarkEnd w:id="0"/>
      <w:r w:rsidRPr="00C3668A">
        <w:rPr>
          <w:rFonts w:ascii="HGS創英角ﾎﾟｯﾌﾟ体" w:eastAsia="HGS創英角ﾎﾟｯﾌﾟ体" w:hAnsi="HGS創英角ﾎﾟｯﾌﾟ体" w:hint="eastAsia"/>
          <w:sz w:val="36"/>
        </w:rPr>
        <w:t>がん遺伝子バネル検査に関する説明</w:t>
      </w:r>
      <w:r w:rsidR="005A0C29">
        <w:rPr>
          <w:rFonts w:ascii="HGS創英角ﾎﾟｯﾌﾟ体" w:eastAsia="HGS創英角ﾎﾟｯﾌﾟ体" w:hAnsi="HGS創英角ﾎﾟｯﾌﾟ体" w:hint="eastAsia"/>
          <w:sz w:val="36"/>
        </w:rPr>
        <w:t>（簡略版）</w:t>
      </w:r>
    </w:p>
    <w:p w:rsidR="005A0C29" w:rsidRPr="005A0C29" w:rsidRDefault="005A0C29" w:rsidP="005A0C29">
      <w:pPr>
        <w:jc w:val="center"/>
        <w:rPr>
          <w:rFonts w:ascii="HGS創英角ﾎﾟｯﾌﾟ体" w:eastAsia="HGS創英角ﾎﾟｯﾌﾟ体" w:hAnsi="HGS創英角ﾎﾟｯﾌﾟ体"/>
        </w:rPr>
      </w:pPr>
      <w:r w:rsidRPr="005A0C29">
        <w:rPr>
          <w:rFonts w:ascii="HGS創英角ﾎﾟｯﾌﾟ体" w:eastAsia="HGS創英角ﾎﾟｯﾌﾟ体" w:hAnsi="HGS創英角ﾎﾟｯﾌﾟ体" w:hint="eastAsia"/>
        </w:rPr>
        <w:t>宮城県立がんセンター　がんゲノム医療センター</w:t>
      </w:r>
      <w:r w:rsidR="00DA5B22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DA5B22" w:rsidRPr="00DA5B22">
        <w:rPr>
          <w:rFonts w:ascii="HGS創英角ﾎﾟｯﾌﾟ体" w:eastAsia="HGS創英角ﾎﾟｯﾌﾟ体" w:hAnsi="HGS創英角ﾎﾟｯﾌﾟ体"/>
        </w:rPr>
        <w:t>022-384-3151（代）</w:t>
      </w:r>
    </w:p>
    <w:p w:rsidR="00C3668A" w:rsidRPr="005A0C29" w:rsidRDefault="00C3668A" w:rsidP="005A0C29">
      <w:pPr>
        <w:jc w:val="right"/>
        <w:rPr>
          <w:rFonts w:ascii="HGS創英角ﾎﾟｯﾌﾟ体" w:eastAsia="HGS創英角ﾎﾟｯﾌﾟ体" w:hAnsi="HGS創英角ﾎﾟｯﾌﾟ体"/>
          <w:sz w:val="22"/>
        </w:rPr>
      </w:pPr>
    </w:p>
    <w:p w:rsidR="0062209C" w:rsidRPr="00DA5B22" w:rsidRDefault="0062209C" w:rsidP="005E7336">
      <w:pPr>
        <w:pStyle w:val="a3"/>
        <w:numPr>
          <w:ilvl w:val="0"/>
          <w:numId w:val="2"/>
        </w:numPr>
        <w:ind w:leftChars="0"/>
        <w:rPr>
          <w:rFonts w:ascii="HGS創英角ﾎﾟｯﾌﾟ体" w:eastAsia="HGS創英角ﾎﾟｯﾌﾟ体" w:hAnsi="HGS創英角ﾎﾟｯﾌﾟ体"/>
          <w:sz w:val="24"/>
        </w:rPr>
      </w:pPr>
      <w:r w:rsidRPr="00DA5B22">
        <w:rPr>
          <w:rFonts w:ascii="HGS創英角ﾎﾟｯﾌﾟ体" w:eastAsia="HGS創英角ﾎﾟｯﾌﾟ体" w:hAnsi="HGS創英角ﾎﾟｯﾌﾟ体" w:hint="eastAsia"/>
          <w:sz w:val="24"/>
        </w:rPr>
        <w:t>がん遺伝子バネル検査の目的</w:t>
      </w:r>
      <w:r w:rsidR="005E7336" w:rsidRPr="00DA5B22">
        <w:rPr>
          <w:rFonts w:ascii="HGS創英角ﾎﾟｯﾌﾟ体" w:eastAsia="HGS創英角ﾎﾟｯﾌﾟ体" w:hAnsi="HGS創英角ﾎﾟｯﾌﾟ体"/>
          <w:sz w:val="24"/>
        </w:rPr>
        <w:tab/>
      </w:r>
    </w:p>
    <w:p w:rsidR="00CE1D23" w:rsidRPr="00DA5B22" w:rsidRDefault="00CE1D23" w:rsidP="00CE1D23">
      <w:pPr>
        <w:pStyle w:val="a3"/>
        <w:ind w:leftChars="0" w:left="360"/>
        <w:rPr>
          <w:rFonts w:ascii="HGS創英角ﾎﾟｯﾌﾟ体" w:eastAsia="HGS創英角ﾎﾟｯﾌﾟ体" w:hAnsi="HGS創英角ﾎﾟｯﾌﾟ体"/>
          <w:sz w:val="24"/>
        </w:rPr>
      </w:pPr>
      <w:r w:rsidRPr="00DA5B22">
        <w:rPr>
          <w:rFonts w:ascii="HGS創英角ﾎﾟｯﾌﾟ体" w:eastAsia="HGS創英角ﾎﾟｯﾌﾟ体" w:hAnsi="HGS創英角ﾎﾟｯﾌﾟ体" w:hint="eastAsia"/>
          <w:sz w:val="24"/>
        </w:rPr>
        <w:t>→がんの性質の</w:t>
      </w:r>
      <w:r w:rsidR="00DA5B22" w:rsidRPr="00DA5B22">
        <w:rPr>
          <w:rFonts w:ascii="HGS創英角ﾎﾟｯﾌﾟ体" w:eastAsia="HGS創英角ﾎﾟｯﾌﾟ体" w:hAnsi="HGS創英角ﾎﾟｯﾌﾟ体" w:hint="eastAsia"/>
          <w:sz w:val="24"/>
        </w:rPr>
        <w:t>理解と有効薬剤の探索、参加可能な治験の探索、将来の薬剤開発</w:t>
      </w:r>
    </w:p>
    <w:p w:rsidR="0062209C" w:rsidRPr="00DA5B22" w:rsidRDefault="0062209C" w:rsidP="0062209C">
      <w:pPr>
        <w:pStyle w:val="a3"/>
        <w:numPr>
          <w:ilvl w:val="0"/>
          <w:numId w:val="2"/>
        </w:numPr>
        <w:ind w:leftChars="0"/>
        <w:rPr>
          <w:rFonts w:ascii="HGS創英角ﾎﾟｯﾌﾟ体" w:eastAsia="HGS創英角ﾎﾟｯﾌﾟ体" w:hAnsi="HGS創英角ﾎﾟｯﾌﾟ体"/>
          <w:sz w:val="24"/>
        </w:rPr>
      </w:pPr>
      <w:r w:rsidRPr="00DA5B22">
        <w:rPr>
          <w:rFonts w:ascii="HGS創英角ﾎﾟｯﾌﾟ体" w:eastAsia="HGS創英角ﾎﾟｯﾌﾟ体" w:hAnsi="HGS創英角ﾎﾟｯﾌﾟ体" w:hint="eastAsia"/>
          <w:sz w:val="24"/>
        </w:rPr>
        <w:t>がん遺伝子バネル検査の利点と限界</w:t>
      </w:r>
    </w:p>
    <w:p w:rsidR="000F62BB" w:rsidRPr="00DA5B22" w:rsidRDefault="004A3FF3" w:rsidP="00CE1D23">
      <w:pPr>
        <w:pStyle w:val="a3"/>
        <w:ind w:leftChars="0" w:left="780"/>
        <w:rPr>
          <w:rFonts w:ascii="HGS創英角ﾎﾟｯﾌﾟ体" w:eastAsia="HGS創英角ﾎﾟｯﾌﾟ体" w:hAnsi="HGS創英角ﾎﾟｯﾌﾟ体"/>
          <w:sz w:val="24"/>
        </w:rPr>
      </w:pPr>
      <w:r w:rsidRPr="00DA5B22">
        <w:rPr>
          <w:rFonts w:ascii="HGS創英角ﾎﾟｯﾌﾟ体" w:eastAsia="HGS創英角ﾎﾟｯﾌﾟ体" w:hAnsi="HGS創英角ﾎﾟｯﾌﾟ体" w:hint="eastAsia"/>
          <w:sz w:val="24"/>
        </w:rPr>
        <w:t>検査結果に基づく</w:t>
      </w:r>
      <w:r w:rsidR="001A7D6B">
        <w:rPr>
          <w:rFonts w:ascii="HGS創英角ﾎﾟｯﾌﾟ体" w:eastAsia="HGS創英角ﾎﾟｯﾌﾟ体" w:hAnsi="HGS創英角ﾎﾟｯﾌﾟ体" w:hint="eastAsia"/>
          <w:sz w:val="24"/>
        </w:rPr>
        <w:t>薬剤がみつかるのは</w:t>
      </w:r>
      <w:r w:rsidRPr="00DA5B22">
        <w:rPr>
          <w:rFonts w:ascii="HGS創英角ﾎﾟｯﾌﾟ体" w:eastAsia="HGS創英角ﾎﾟｯﾌﾟ体" w:hAnsi="HGS創英角ﾎﾟｯﾌﾟ体" w:hint="eastAsia"/>
          <w:sz w:val="24"/>
        </w:rPr>
        <w:t>、10～20</w:t>
      </w:r>
      <w:r w:rsidR="001A7D6B">
        <w:rPr>
          <w:rFonts w:ascii="HGS創英角ﾎﾟｯﾌﾟ体" w:eastAsia="HGS創英角ﾎﾟｯﾌﾟ体" w:hAnsi="HGS創英角ﾎﾟｯﾌﾟ体" w:hint="eastAsia"/>
          <w:sz w:val="24"/>
        </w:rPr>
        <w:t>％程度。ただし今後増える可能性がある</w:t>
      </w:r>
    </w:p>
    <w:p w:rsidR="004A3FF3" w:rsidRPr="00DA5B22" w:rsidRDefault="004A3FF3" w:rsidP="00CE1D23">
      <w:pPr>
        <w:pStyle w:val="a3"/>
        <w:ind w:leftChars="0" w:left="780"/>
        <w:rPr>
          <w:rFonts w:ascii="HGS創英角ﾎﾟｯﾌﾟ体" w:eastAsia="HGS創英角ﾎﾟｯﾌﾟ体" w:hAnsi="HGS創英角ﾎﾟｯﾌﾟ体"/>
          <w:sz w:val="24"/>
        </w:rPr>
      </w:pPr>
      <w:r w:rsidRPr="00DA5B22">
        <w:rPr>
          <w:rFonts w:ascii="HGS創英角ﾎﾟｯﾌﾟ体" w:eastAsia="HGS創英角ﾎﾟｯﾌﾟ体" w:hAnsi="HGS創英角ﾎﾟｯﾌﾟ体" w:hint="eastAsia"/>
          <w:sz w:val="24"/>
        </w:rPr>
        <w:t>適した薬剤が</w:t>
      </w:r>
      <w:r w:rsidR="00F14F09" w:rsidRPr="00DA5B22">
        <w:rPr>
          <w:rFonts w:ascii="HGS創英角ﾎﾟｯﾌﾟ体" w:eastAsia="HGS創英角ﾎﾟｯﾌﾟ体" w:hAnsi="HGS創英角ﾎﾟｯﾌﾟ体" w:hint="eastAsia"/>
          <w:sz w:val="24"/>
        </w:rPr>
        <w:t>当院では利用</w:t>
      </w:r>
      <w:r w:rsidRPr="00DA5B22">
        <w:rPr>
          <w:rFonts w:ascii="HGS創英角ﾎﾟｯﾌﾟ体" w:eastAsia="HGS創英角ﾎﾟｯﾌﾟ体" w:hAnsi="HGS創英角ﾎﾟｯﾌﾟ体" w:hint="eastAsia"/>
          <w:sz w:val="24"/>
        </w:rPr>
        <w:t>できない</w:t>
      </w:r>
      <w:r w:rsidR="00F14F09" w:rsidRPr="00DA5B22">
        <w:rPr>
          <w:rFonts w:ascii="HGS創英角ﾎﾟｯﾌﾟ体" w:eastAsia="HGS創英角ﾎﾟｯﾌﾟ体" w:hAnsi="HGS創英角ﾎﾟｯﾌﾟ体" w:hint="eastAsia"/>
          <w:sz w:val="24"/>
        </w:rPr>
        <w:t>場合</w:t>
      </w:r>
      <w:r w:rsidR="001A7D6B">
        <w:rPr>
          <w:rFonts w:ascii="HGS創英角ﾎﾟｯﾌﾟ体" w:eastAsia="HGS創英角ﾎﾟｯﾌﾟ体" w:hAnsi="HGS創英角ﾎﾟｯﾌﾟ体" w:hint="eastAsia"/>
          <w:sz w:val="24"/>
        </w:rPr>
        <w:t>、国内で実施できる場合は</w:t>
      </w:r>
      <w:r w:rsidR="00F14F09" w:rsidRPr="00DA5B22">
        <w:rPr>
          <w:rFonts w:ascii="HGS創英角ﾎﾟｯﾌﾟ体" w:eastAsia="HGS創英角ﾎﾟｯﾌﾟ体" w:hAnsi="HGS創英角ﾎﾟｯﾌﾟ体" w:hint="eastAsia"/>
          <w:sz w:val="24"/>
        </w:rPr>
        <w:t>紹介する。多くは東北大学病院</w:t>
      </w:r>
      <w:r w:rsidR="00D164F7" w:rsidRPr="00DA5B22">
        <w:rPr>
          <w:rFonts w:ascii="HGS創英角ﾎﾟｯﾌﾟ体" w:eastAsia="HGS創英角ﾎﾟｯﾌﾟ体" w:hAnsi="HGS創英角ﾎﾟｯﾌﾟ体" w:hint="eastAsia"/>
          <w:sz w:val="24"/>
        </w:rPr>
        <w:t>で実施可能</w:t>
      </w:r>
      <w:r w:rsidR="00F14F09" w:rsidRPr="00DA5B22">
        <w:rPr>
          <w:rFonts w:ascii="HGS創英角ﾎﾟｯﾌﾟ体" w:eastAsia="HGS創英角ﾎﾟｯﾌﾟ体" w:hAnsi="HGS創英角ﾎﾟｯﾌﾟ体" w:hint="eastAsia"/>
          <w:sz w:val="24"/>
        </w:rPr>
        <w:t>。</w:t>
      </w:r>
    </w:p>
    <w:p w:rsidR="0062209C" w:rsidRPr="00DA5B22" w:rsidRDefault="0062209C" w:rsidP="0062209C">
      <w:pPr>
        <w:pStyle w:val="a3"/>
        <w:numPr>
          <w:ilvl w:val="0"/>
          <w:numId w:val="2"/>
        </w:numPr>
        <w:ind w:leftChars="0"/>
        <w:rPr>
          <w:rFonts w:ascii="HGS創英角ﾎﾟｯﾌﾟ体" w:eastAsia="HGS創英角ﾎﾟｯﾌﾟ体" w:hAnsi="HGS創英角ﾎﾟｯﾌﾟ体"/>
          <w:sz w:val="24"/>
        </w:rPr>
      </w:pPr>
      <w:r w:rsidRPr="00DA5B22">
        <w:rPr>
          <w:rFonts w:ascii="HGS創英角ﾎﾟｯﾌﾟ体" w:eastAsia="HGS創英角ﾎﾟｯﾌﾟ体" w:hAnsi="HGS創英角ﾎﾟｯﾌﾟ体" w:hint="eastAsia"/>
          <w:sz w:val="24"/>
        </w:rPr>
        <w:t>がん選伝子バネル検査の結果の説明</w:t>
      </w:r>
      <w:r w:rsidR="001A7D6B">
        <w:rPr>
          <w:rFonts w:ascii="HGS創英角ﾎﾟｯﾌﾟ体" w:eastAsia="HGS創英角ﾎﾟｯﾌﾟ体" w:hAnsi="HGS創英角ﾎﾟｯﾌﾟ体" w:hint="eastAsia"/>
          <w:sz w:val="24"/>
        </w:rPr>
        <w:t>（</w:t>
      </w:r>
      <w:r w:rsidR="001A7D6B" w:rsidRPr="00DA5B22">
        <w:rPr>
          <w:rFonts w:ascii="HGS創英角ﾎﾟｯﾌﾟ体" w:eastAsia="HGS創英角ﾎﾟｯﾌﾟ体" w:hAnsi="HGS創英角ﾎﾟｯﾌﾟ体" w:hint="eastAsia"/>
          <w:sz w:val="24"/>
        </w:rPr>
        <w:t>全部で２か月程度</w:t>
      </w:r>
      <w:r w:rsidR="001A7D6B">
        <w:rPr>
          <w:rFonts w:ascii="HGS創英角ﾎﾟｯﾌﾟ体" w:eastAsia="HGS創英角ﾎﾟｯﾌﾟ体" w:hAnsi="HGS創英角ﾎﾟｯﾌﾟ体" w:hint="eastAsia"/>
          <w:sz w:val="24"/>
        </w:rPr>
        <w:t>かかる）</w:t>
      </w:r>
    </w:p>
    <w:p w:rsidR="00E92714" w:rsidRPr="00DA5B22" w:rsidRDefault="00E92714" w:rsidP="00CE1D23">
      <w:pPr>
        <w:pStyle w:val="a3"/>
        <w:ind w:leftChars="0" w:left="780"/>
        <w:rPr>
          <w:rFonts w:ascii="HGS創英角ﾎﾟｯﾌﾟ体" w:eastAsia="HGS創英角ﾎﾟｯﾌﾟ体" w:hAnsi="HGS創英角ﾎﾟｯﾌﾟ体"/>
          <w:sz w:val="24"/>
        </w:rPr>
      </w:pPr>
      <w:r w:rsidRPr="00DA5B22">
        <w:rPr>
          <w:rFonts w:ascii="HGS創英角ﾎﾟｯﾌﾟ体" w:eastAsia="HGS創英角ﾎﾟｯﾌﾟ体" w:hAnsi="HGS創英角ﾎﾟｯﾌﾟ体" w:hint="eastAsia"/>
          <w:sz w:val="24"/>
        </w:rPr>
        <w:t>結果は、</w:t>
      </w:r>
      <w:r w:rsidR="001A7D6B">
        <w:rPr>
          <w:rFonts w:ascii="HGS創英角ﾎﾟｯﾌﾟ体" w:eastAsia="HGS創英角ﾎﾟｯﾌﾟ体" w:hAnsi="HGS創英角ﾎﾟｯﾌﾟ体" w:hint="eastAsia"/>
          <w:sz w:val="24"/>
        </w:rPr>
        <w:t>がんゲノム情報管理センター経由で</w:t>
      </w:r>
      <w:r w:rsidR="00C3668A" w:rsidRPr="00DA5B22">
        <w:rPr>
          <w:rFonts w:ascii="HGS創英角ﾎﾟｯﾌﾟ体" w:eastAsia="HGS創英角ﾎﾟｯﾌﾟ体" w:hAnsi="HGS創英角ﾎﾟｯﾌﾟ体" w:hint="eastAsia"/>
          <w:sz w:val="24"/>
        </w:rPr>
        <w:t>東北大で検討されてから</w:t>
      </w:r>
      <w:r w:rsidRPr="00DA5B22">
        <w:rPr>
          <w:rFonts w:ascii="HGS創英角ﾎﾟｯﾌﾟ体" w:eastAsia="HGS創英角ﾎﾟｯﾌﾟ体" w:hAnsi="HGS創英角ﾎﾟｯﾌﾟ体" w:hint="eastAsia"/>
          <w:sz w:val="24"/>
        </w:rPr>
        <w:t>伝えられる</w:t>
      </w:r>
      <w:r w:rsidR="00C3668A" w:rsidRPr="00DA5B22">
        <w:rPr>
          <w:rFonts w:ascii="HGS創英角ﾎﾟｯﾌﾟ体" w:eastAsia="HGS創英角ﾎﾟｯﾌﾟ体" w:hAnsi="HGS創英角ﾎﾟｯﾌﾟ体" w:hint="eastAsia"/>
          <w:sz w:val="24"/>
        </w:rPr>
        <w:t>。</w:t>
      </w:r>
    </w:p>
    <w:p w:rsidR="0062209C" w:rsidRPr="00DA5B22" w:rsidRDefault="0062209C" w:rsidP="0062209C">
      <w:pPr>
        <w:pStyle w:val="a3"/>
        <w:numPr>
          <w:ilvl w:val="0"/>
          <w:numId w:val="2"/>
        </w:numPr>
        <w:ind w:leftChars="0"/>
        <w:rPr>
          <w:rFonts w:ascii="HGS創英角ﾎﾟｯﾌﾟ体" w:eastAsia="HGS創英角ﾎﾟｯﾌﾟ体" w:hAnsi="HGS創英角ﾎﾟｯﾌﾟ体"/>
          <w:sz w:val="24"/>
        </w:rPr>
      </w:pPr>
      <w:r w:rsidRPr="00DA5B22">
        <w:rPr>
          <w:rFonts w:ascii="HGS創英角ﾎﾟｯﾌﾟ体" w:eastAsia="HGS創英角ﾎﾟｯﾌﾟ体" w:hAnsi="HGS創英角ﾎﾟｯﾌﾟ体" w:hint="eastAsia"/>
          <w:sz w:val="24"/>
        </w:rPr>
        <w:t>がん遺伝子バネル</w:t>
      </w:r>
      <w:r w:rsidR="004A3FF3" w:rsidRPr="00DA5B22">
        <w:rPr>
          <w:rFonts w:ascii="HGS創英角ﾎﾟｯﾌﾟ体" w:eastAsia="HGS創英角ﾎﾟｯﾌﾟ体" w:hAnsi="HGS創英角ﾎﾟｯﾌﾟ体" w:hint="eastAsia"/>
          <w:sz w:val="24"/>
        </w:rPr>
        <w:t>検査の費用</w:t>
      </w:r>
    </w:p>
    <w:p w:rsidR="00DA5B22" w:rsidRDefault="005E7336" w:rsidP="00DA5B22">
      <w:pPr>
        <w:pStyle w:val="a3"/>
        <w:ind w:leftChars="0" w:left="780"/>
        <w:rPr>
          <w:rFonts w:ascii="HGS創英角ﾎﾟｯﾌﾟ体" w:eastAsia="HGS創英角ﾎﾟｯﾌﾟ体" w:hAnsi="HGS創英角ﾎﾟｯﾌﾟ体"/>
          <w:sz w:val="24"/>
        </w:rPr>
      </w:pPr>
      <w:r w:rsidRPr="00DA5B22">
        <w:rPr>
          <w:rFonts w:ascii="HGS創英角ﾎﾟｯﾌﾟ体" w:eastAsia="HGS創英角ﾎﾟｯﾌﾟ体" w:hAnsi="HGS創英角ﾎﾟｯﾌﾟ体" w:hint="eastAsia"/>
          <w:sz w:val="24"/>
        </w:rPr>
        <w:t>保険診療として実施され、</w:t>
      </w:r>
      <w:r w:rsidR="008768E8" w:rsidRPr="00DA5B22">
        <w:rPr>
          <w:rFonts w:ascii="HGS創英角ﾎﾟｯﾌﾟ体" w:eastAsia="HGS創英角ﾎﾟｯﾌﾟ体" w:hAnsi="HGS創英角ﾎﾟｯﾌﾟ体" w:hint="eastAsia"/>
          <w:sz w:val="24"/>
        </w:rPr>
        <w:t>徴収は2回に分かれる</w:t>
      </w:r>
    </w:p>
    <w:p w:rsidR="00DA5B22" w:rsidRPr="00DA5B22" w:rsidRDefault="003C0F39" w:rsidP="00DA5B22">
      <w:pPr>
        <w:pStyle w:val="a3"/>
        <w:numPr>
          <w:ilvl w:val="0"/>
          <w:numId w:val="2"/>
        </w:numPr>
        <w:ind w:leftChars="0"/>
        <w:rPr>
          <w:rFonts w:ascii="HGS創英角ﾎﾟｯﾌﾟ体" w:eastAsia="HGS創英角ﾎﾟｯﾌﾟ体" w:hAnsi="HGS創英角ﾎﾟｯﾌﾟ体"/>
          <w:sz w:val="24"/>
        </w:rPr>
      </w:pPr>
      <w:r w:rsidRPr="00DA5B22">
        <w:rPr>
          <w:rFonts w:ascii="HGS創英角ﾎﾟｯﾌﾟ体" w:eastAsia="HGS創英角ﾎﾟｯﾌﾟ体" w:hAnsi="HGS創英角ﾎﾟｯﾌﾟ体" w:hint="eastAsia"/>
          <w:sz w:val="24"/>
        </w:rPr>
        <w:t>参考になるリンク：がんゲノム情報管理センター作成ビデオ（QRコード）</w:t>
      </w:r>
    </w:p>
    <w:p w:rsidR="003C0F39" w:rsidRDefault="00DA5B22" w:rsidP="003C0F39">
      <w:pPr>
        <w:pStyle w:val="a3"/>
        <w:ind w:leftChars="0" w:left="780"/>
        <w:rPr>
          <w:rFonts w:ascii="HGS創英角ﾎﾟｯﾌﾟ体" w:eastAsia="HGS創英角ﾎﾟｯﾌﾟ体" w:hAnsi="HGS創英角ﾎﾟｯﾌﾟ体"/>
          <w:sz w:val="22"/>
        </w:rPr>
      </w:pPr>
      <w:r>
        <w:rPr>
          <w:rFonts w:ascii="HGS創英角ﾎﾟｯﾌﾟ体" w:eastAsia="HGS創英角ﾎﾟｯﾌﾟ体" w:hAnsi="HGS創英角ﾎﾟｯﾌﾟ体" w:hint="eastAsia"/>
          <w:sz w:val="22"/>
        </w:rPr>
        <w:t>（がんゲノム情報管理センター：</w:t>
      </w:r>
      <w:hyperlink r:id="rId7" w:history="1">
        <w:r>
          <w:rPr>
            <w:rStyle w:val="ac"/>
          </w:rPr>
          <w:t>https://www.ncc.go.jp/jp/c_cat/index_kan_jya.html</w:t>
        </w:r>
      </w:hyperlink>
      <w:r>
        <w:rPr>
          <w:rFonts w:hint="eastAsia"/>
        </w:rPr>
        <w:t>）</w:t>
      </w:r>
    </w:p>
    <w:p w:rsidR="00DA5B22" w:rsidRDefault="00DA5B22" w:rsidP="003C0F39">
      <w:pPr>
        <w:pStyle w:val="a3"/>
        <w:ind w:leftChars="0" w:left="780"/>
        <w:rPr>
          <w:rFonts w:ascii="HGS創英角ﾎﾟｯﾌﾟ体" w:eastAsia="HGS創英角ﾎﾟｯﾌﾟ体" w:hAnsi="HGS創英角ﾎﾟｯﾌﾟ体"/>
          <w:sz w:val="22"/>
        </w:rPr>
      </w:pPr>
      <w:r>
        <w:rPr>
          <w:rFonts w:ascii="HGS創英角ﾎﾟｯﾌﾟ体" w:eastAsia="HGS創英角ﾎﾟｯﾌﾟ体" w:hAnsi="HGS創英角ﾎﾟｯﾌﾟ体"/>
          <w:noProof/>
          <w:sz w:val="22"/>
        </w:rPr>
        <w:drawing>
          <wp:inline distT="0" distB="0" distL="0" distR="0">
            <wp:extent cx="1514475" cy="15144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S創英角ﾎﾟｯﾌﾟ体" w:eastAsia="HGS創英角ﾎﾟｯﾌﾟ体" w:hAnsi="HGS創英角ﾎﾟｯﾌﾟ体"/>
          <w:sz w:val="22"/>
        </w:rPr>
        <w:tab/>
      </w:r>
      <w:r>
        <w:rPr>
          <w:rFonts w:ascii="HGS創英角ﾎﾟｯﾌﾟ体" w:eastAsia="HGS創英角ﾎﾟｯﾌﾟ体" w:hAnsi="HGS創英角ﾎﾟｯﾌﾟ体"/>
          <w:sz w:val="22"/>
        </w:rPr>
        <w:tab/>
      </w:r>
      <w:r>
        <w:rPr>
          <w:rFonts w:ascii="HGS創英角ﾎﾟｯﾌﾟ体" w:eastAsia="HGS創英角ﾎﾟｯﾌﾟ体" w:hAnsi="HGS創英角ﾎﾟｯﾌﾟ体"/>
          <w:sz w:val="22"/>
        </w:rPr>
        <w:tab/>
      </w:r>
      <w:r>
        <w:rPr>
          <w:rFonts w:ascii="HGS創英角ﾎﾟｯﾌﾟ体" w:eastAsia="HGS創英角ﾎﾟｯﾌﾟ体" w:hAnsi="HGS創英角ﾎﾟｯﾌﾟ体"/>
          <w:sz w:val="22"/>
        </w:rPr>
        <w:tab/>
      </w:r>
      <w:r>
        <w:rPr>
          <w:rFonts w:ascii="HGS創英角ﾎﾟｯﾌﾟ体" w:eastAsia="HGS創英角ﾎﾟｯﾌﾟ体" w:hAnsi="HGS創英角ﾎﾟｯﾌﾟ体"/>
          <w:noProof/>
          <w:sz w:val="22"/>
        </w:rPr>
        <w:drawing>
          <wp:inline distT="0" distB="0" distL="0" distR="0">
            <wp:extent cx="1514475" cy="15144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F39" w:rsidRPr="003C0F39" w:rsidRDefault="003C0F39" w:rsidP="003C0F39">
      <w:pPr>
        <w:pStyle w:val="a3"/>
        <w:ind w:leftChars="0" w:left="780"/>
        <w:rPr>
          <w:rFonts w:ascii="HGS創英角ﾎﾟｯﾌﾟ体" w:eastAsia="HGS創英角ﾎﾟｯﾌﾟ体" w:hAnsi="HGS創英角ﾎﾟｯﾌﾟ体"/>
          <w:sz w:val="22"/>
        </w:rPr>
      </w:pPr>
      <w:r w:rsidRPr="003C0F39">
        <w:rPr>
          <w:rFonts w:ascii="HGS創英角ﾎﾟｯﾌﾟ体" w:eastAsia="HGS創英角ﾎﾟｯﾌﾟ体" w:hAnsi="HGS創英角ﾎﾟｯﾌﾟ体" w:hint="eastAsia"/>
          <w:sz w:val="22"/>
        </w:rPr>
        <w:t>がん遺伝子パネル検査について（4分6秒）</w:t>
      </w:r>
      <w:r>
        <w:rPr>
          <w:rFonts w:ascii="HGS創英角ﾎﾟｯﾌﾟ体" w:eastAsia="HGS創英角ﾎﾟｯﾌﾟ体" w:hAnsi="HGS創英角ﾎﾟｯﾌﾟ体" w:hint="eastAsia"/>
          <w:sz w:val="22"/>
        </w:rPr>
        <w:t xml:space="preserve">　</w:t>
      </w:r>
      <w:r w:rsidRPr="003C0F39">
        <w:rPr>
          <w:rFonts w:ascii="HGS創英角ﾎﾟｯﾌﾟ体" w:eastAsia="HGS創英角ﾎﾟｯﾌﾟ体" w:hAnsi="HGS創英角ﾎﾟｯﾌﾟ体" w:hint="eastAsia"/>
          <w:sz w:val="22"/>
        </w:rPr>
        <w:t>遺伝的背景と「がん」の関わり（4分10秒）</w:t>
      </w:r>
    </w:p>
    <w:p w:rsidR="003C0F39" w:rsidRPr="003C0F39" w:rsidRDefault="003C0F39" w:rsidP="00CE1D23">
      <w:pPr>
        <w:pStyle w:val="a3"/>
        <w:ind w:leftChars="0" w:left="780"/>
        <w:rPr>
          <w:rFonts w:ascii="HGS創英角ﾎﾟｯﾌﾟ体" w:eastAsia="HGS創英角ﾎﾟｯﾌﾟ体" w:hAnsi="HGS創英角ﾎﾟｯﾌﾟ体"/>
          <w:sz w:val="22"/>
        </w:rPr>
      </w:pPr>
    </w:p>
    <w:p w:rsidR="003C0F39" w:rsidRPr="003C0F39" w:rsidRDefault="00DA5B22" w:rsidP="00CE1D23">
      <w:pPr>
        <w:pStyle w:val="a3"/>
        <w:ind w:leftChars="0" w:left="780"/>
        <w:rPr>
          <w:rFonts w:ascii="HGS創英角ﾎﾟｯﾌﾟ体" w:eastAsia="HGS創英角ﾎﾟｯﾌﾟ体" w:hAnsi="HGS創英角ﾎﾟｯﾌﾟ体"/>
          <w:sz w:val="22"/>
        </w:rPr>
      </w:pPr>
      <w:r>
        <w:rPr>
          <w:rFonts w:ascii="HGS創英角ﾎﾟｯﾌﾟ体" w:eastAsia="HGS創英角ﾎﾟｯﾌﾟ体" w:hAnsi="HGS創英角ﾎﾟｯﾌﾟ体"/>
          <w:noProof/>
          <w:sz w:val="22"/>
        </w:rPr>
        <w:drawing>
          <wp:inline distT="0" distB="0" distL="0" distR="0">
            <wp:extent cx="1514475" cy="15144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S創英角ﾎﾟｯﾌﾟ体" w:eastAsia="HGS創英角ﾎﾟｯﾌﾟ体" w:hAnsi="HGS創英角ﾎﾟｯﾌﾟ体"/>
          <w:sz w:val="22"/>
        </w:rPr>
        <w:tab/>
      </w:r>
      <w:r>
        <w:rPr>
          <w:rFonts w:ascii="HGS創英角ﾎﾟｯﾌﾟ体" w:eastAsia="HGS創英角ﾎﾟｯﾌﾟ体" w:hAnsi="HGS創英角ﾎﾟｯﾌﾟ体"/>
          <w:sz w:val="22"/>
        </w:rPr>
        <w:tab/>
      </w:r>
      <w:r>
        <w:rPr>
          <w:rFonts w:ascii="HGS創英角ﾎﾟｯﾌﾟ体" w:eastAsia="HGS創英角ﾎﾟｯﾌﾟ体" w:hAnsi="HGS創英角ﾎﾟｯﾌﾟ体"/>
          <w:sz w:val="22"/>
        </w:rPr>
        <w:tab/>
      </w:r>
      <w:r>
        <w:rPr>
          <w:rFonts w:ascii="HGS創英角ﾎﾟｯﾌﾟ体" w:eastAsia="HGS創英角ﾎﾟｯﾌﾟ体" w:hAnsi="HGS創英角ﾎﾟｯﾌﾟ体"/>
          <w:sz w:val="22"/>
        </w:rPr>
        <w:tab/>
      </w:r>
      <w:r>
        <w:rPr>
          <w:rFonts w:ascii="HGS創英角ﾎﾟｯﾌﾟ体" w:eastAsia="HGS創英角ﾎﾟｯﾌﾟ体" w:hAnsi="HGS創英角ﾎﾟｯﾌﾟ体"/>
          <w:noProof/>
          <w:sz w:val="22"/>
        </w:rPr>
        <w:drawing>
          <wp:inline distT="0" distB="0" distL="0" distR="0">
            <wp:extent cx="1514475" cy="151447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F39" w:rsidRPr="003C0F39" w:rsidRDefault="003C0F39" w:rsidP="003C0F39">
      <w:pPr>
        <w:pStyle w:val="a3"/>
        <w:ind w:leftChars="0" w:left="780"/>
        <w:rPr>
          <w:rFonts w:ascii="HGS創英角ﾎﾟｯﾌﾟ体" w:eastAsia="HGS創英角ﾎﾟｯﾌﾟ体" w:hAnsi="HGS創英角ﾎﾟｯﾌﾟ体"/>
          <w:sz w:val="22"/>
        </w:rPr>
      </w:pPr>
      <w:r w:rsidRPr="003C0F39">
        <w:rPr>
          <w:rFonts w:ascii="HGS創英角ﾎﾟｯﾌﾟ体" w:eastAsia="HGS創英角ﾎﾟｯﾌﾟ体" w:hAnsi="HGS創英角ﾎﾟｯﾌﾟ体" w:hint="eastAsia"/>
          <w:sz w:val="22"/>
        </w:rPr>
        <w:t>がんゲノム情報管理センターについて（5分17秒）</w:t>
      </w:r>
      <w:r>
        <w:rPr>
          <w:rFonts w:ascii="HGS創英角ﾎﾟｯﾌﾟ体" w:eastAsia="HGS創英角ﾎﾟｯﾌﾟ体" w:hAnsi="HGS創英角ﾎﾟｯﾌﾟ体" w:hint="eastAsia"/>
          <w:sz w:val="22"/>
        </w:rPr>
        <w:t xml:space="preserve">　</w:t>
      </w:r>
      <w:r w:rsidRPr="003C0F39">
        <w:rPr>
          <w:rFonts w:ascii="HGS創英角ﾎﾟｯﾌﾟ体" w:eastAsia="HGS創英角ﾎﾟｯﾌﾟ体" w:hAnsi="HGS創英角ﾎﾟｯﾌﾟ体" w:hint="eastAsia"/>
          <w:sz w:val="22"/>
        </w:rPr>
        <w:t>検査の意思決定について（7分30秒）</w:t>
      </w:r>
    </w:p>
    <w:p w:rsidR="003C0F39" w:rsidRPr="003C0F39" w:rsidRDefault="003C0F39" w:rsidP="00CE1D23">
      <w:pPr>
        <w:pStyle w:val="a3"/>
        <w:ind w:leftChars="0" w:left="780"/>
        <w:rPr>
          <w:rFonts w:ascii="HGS創英角ﾎﾟｯﾌﾟ体" w:eastAsia="HGS創英角ﾎﾟｯﾌﾟ体" w:hAnsi="HGS創英角ﾎﾟｯﾌﾟ体"/>
          <w:sz w:val="22"/>
        </w:rPr>
      </w:pPr>
    </w:p>
    <w:sectPr w:rsidR="003C0F39" w:rsidRPr="003C0F39" w:rsidSect="005E7336">
      <w:pgSz w:w="11906" w:h="16838" w:code="9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C4" w:rsidRDefault="001703C4" w:rsidP="00495909">
      <w:r>
        <w:separator/>
      </w:r>
    </w:p>
  </w:endnote>
  <w:endnote w:type="continuationSeparator" w:id="0">
    <w:p w:rsidR="001703C4" w:rsidRDefault="001703C4" w:rsidP="0049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C4" w:rsidRDefault="001703C4" w:rsidP="00495909">
      <w:r>
        <w:separator/>
      </w:r>
    </w:p>
  </w:footnote>
  <w:footnote w:type="continuationSeparator" w:id="0">
    <w:p w:rsidR="001703C4" w:rsidRDefault="001703C4" w:rsidP="00495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D23"/>
    <w:multiLevelType w:val="hybridMultilevel"/>
    <w:tmpl w:val="C91232B8"/>
    <w:lvl w:ilvl="0" w:tplc="DCF086A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5713CE"/>
    <w:multiLevelType w:val="hybridMultilevel"/>
    <w:tmpl w:val="8346AB92"/>
    <w:lvl w:ilvl="0" w:tplc="F35CD120">
      <w:start w:val="1"/>
      <w:numFmt w:val="decimalFullWidth"/>
      <w:lvlText w:val="%1．"/>
      <w:lvlJc w:val="left"/>
      <w:pPr>
        <w:ind w:left="360" w:hanging="360"/>
      </w:pPr>
      <w:rPr>
        <w:rFonts w:ascii="HGPｺﾞｼｯｸM" w:eastAsia="HGPｺﾞｼｯｸM" w:hAnsi="メイリオ" w:cstheme="minorBidi"/>
      </w:rPr>
    </w:lvl>
    <w:lvl w:ilvl="1" w:tplc="77965920">
      <w:start w:val="1"/>
      <w:numFmt w:val="bullet"/>
      <w:lvlText w:val="□"/>
      <w:lvlJc w:val="left"/>
      <w:pPr>
        <w:ind w:left="780" w:hanging="360"/>
      </w:pPr>
      <w:rPr>
        <w:rFonts w:ascii="HGPｺﾞｼｯｸM" w:eastAsia="HGPｺﾞｼｯｸM" w:hAnsi="メイリオ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9C"/>
    <w:rsid w:val="000463DA"/>
    <w:rsid w:val="000E5976"/>
    <w:rsid w:val="000F62BB"/>
    <w:rsid w:val="001703C4"/>
    <w:rsid w:val="00181EE3"/>
    <w:rsid w:val="001A7D6B"/>
    <w:rsid w:val="00222F94"/>
    <w:rsid w:val="003C0F39"/>
    <w:rsid w:val="00495909"/>
    <w:rsid w:val="004A3FF3"/>
    <w:rsid w:val="005517B7"/>
    <w:rsid w:val="005A0C29"/>
    <w:rsid w:val="005E7336"/>
    <w:rsid w:val="0062209C"/>
    <w:rsid w:val="00660B2D"/>
    <w:rsid w:val="00664A76"/>
    <w:rsid w:val="00674007"/>
    <w:rsid w:val="0069520E"/>
    <w:rsid w:val="00745D65"/>
    <w:rsid w:val="00762D59"/>
    <w:rsid w:val="008768E8"/>
    <w:rsid w:val="00B65C7B"/>
    <w:rsid w:val="00C3668A"/>
    <w:rsid w:val="00C73ED9"/>
    <w:rsid w:val="00CE1D23"/>
    <w:rsid w:val="00D116B7"/>
    <w:rsid w:val="00D164F7"/>
    <w:rsid w:val="00DA5B22"/>
    <w:rsid w:val="00DB71F0"/>
    <w:rsid w:val="00E510DC"/>
    <w:rsid w:val="00E92714"/>
    <w:rsid w:val="00ED7927"/>
    <w:rsid w:val="00EE2EAC"/>
    <w:rsid w:val="00F14F09"/>
    <w:rsid w:val="00F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29526-CB84-45A2-92B3-3E4DB4DA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0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59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909"/>
  </w:style>
  <w:style w:type="paragraph" w:styleId="a6">
    <w:name w:val="footer"/>
    <w:basedOn w:val="a"/>
    <w:link w:val="a7"/>
    <w:uiPriority w:val="99"/>
    <w:unhideWhenUsed/>
    <w:rsid w:val="00495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909"/>
  </w:style>
  <w:style w:type="paragraph" w:styleId="a8">
    <w:name w:val="Title"/>
    <w:basedOn w:val="a"/>
    <w:next w:val="a"/>
    <w:link w:val="a9"/>
    <w:uiPriority w:val="10"/>
    <w:qFormat/>
    <w:rsid w:val="00762D5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62D59"/>
    <w:rPr>
      <w:rFonts w:asciiTheme="majorHAnsi" w:eastAsiaTheme="majorEastAsia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C3668A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C3668A"/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5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.go.jp/jp/c_cat/index_kan_jy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US0109</dc:creator>
  <cp:keywords/>
  <dc:description/>
  <cp:lastModifiedBy>Yasuda Jun</cp:lastModifiedBy>
  <cp:revision>2</cp:revision>
  <cp:lastPrinted>2019-02-15T09:55:00Z</cp:lastPrinted>
  <dcterms:created xsi:type="dcterms:W3CDTF">2019-12-09T23:58:00Z</dcterms:created>
  <dcterms:modified xsi:type="dcterms:W3CDTF">2019-12-09T23:58:00Z</dcterms:modified>
</cp:coreProperties>
</file>